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B4CA9" w14:textId="77777777" w:rsidR="007C21FC" w:rsidRPr="007C21FC" w:rsidRDefault="007C21FC" w:rsidP="007C21FC">
      <w:pPr>
        <w:tabs>
          <w:tab w:val="center" w:pos="4320"/>
          <w:tab w:val="center" w:pos="4819"/>
          <w:tab w:val="right" w:pos="8640"/>
          <w:tab w:val="right" w:pos="9639"/>
        </w:tabs>
        <w:overflowPunct w:val="0"/>
        <w:jc w:val="right"/>
        <w:textAlignment w:val="baseline"/>
      </w:pPr>
      <w:r w:rsidRPr="007C21FC">
        <w:rPr>
          <w:b/>
          <w:szCs w:val="24"/>
        </w:rPr>
        <w:tab/>
      </w:r>
      <w:r w:rsidRPr="007C21FC">
        <w:rPr>
          <w:b/>
          <w:szCs w:val="24"/>
        </w:rPr>
        <w:tab/>
        <w:t>Projektas</w:t>
      </w:r>
    </w:p>
    <w:p w14:paraId="0DB8D899" w14:textId="77777777" w:rsidR="007C21FC" w:rsidRPr="007C21FC" w:rsidRDefault="009A00CD" w:rsidP="007C21FC">
      <w:pPr>
        <w:tabs>
          <w:tab w:val="left" w:pos="2685"/>
        </w:tabs>
        <w:overflowPunct w:val="0"/>
        <w:jc w:val="center"/>
        <w:textAlignment w:val="baseline"/>
        <w:rPr>
          <w:b/>
          <w:szCs w:val="24"/>
        </w:rPr>
      </w:pPr>
      <w:r w:rsidRPr="007C21FC">
        <w:rPr>
          <w:b/>
          <w:noProof/>
          <w:szCs w:val="24"/>
          <w:lang w:eastAsia="lt-LT"/>
        </w:rPr>
        <w:drawing>
          <wp:inline distT="0" distB="0" distL="0" distR="0" wp14:anchorId="068FE128" wp14:editId="58BD79CC">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pic:spPr>
                </pic:pic>
              </a:graphicData>
            </a:graphic>
          </wp:inline>
        </w:drawing>
      </w:r>
    </w:p>
    <w:p w14:paraId="075A30F7" w14:textId="77777777" w:rsidR="00B83CD6" w:rsidRPr="007C21FC" w:rsidRDefault="009A00CD" w:rsidP="009A00CD">
      <w:pPr>
        <w:tabs>
          <w:tab w:val="left" w:pos="2685"/>
        </w:tabs>
        <w:overflowPunct w:val="0"/>
        <w:jc w:val="center"/>
        <w:textAlignment w:val="baseline"/>
        <w:rPr>
          <w:b/>
          <w:szCs w:val="24"/>
        </w:rPr>
      </w:pPr>
      <w:r w:rsidRPr="007C21FC">
        <w:rPr>
          <w:b/>
          <w:szCs w:val="24"/>
        </w:rPr>
        <w:t>ANYKŠČIŲ RAJONO SAVIVALDYBĖS</w:t>
      </w:r>
    </w:p>
    <w:p w14:paraId="2A151CDE" w14:textId="77777777" w:rsidR="00B83CD6" w:rsidRPr="007C21FC" w:rsidRDefault="009A00CD">
      <w:pPr>
        <w:overflowPunct w:val="0"/>
        <w:jc w:val="center"/>
        <w:textAlignment w:val="baseline"/>
        <w:rPr>
          <w:b/>
          <w:szCs w:val="24"/>
        </w:rPr>
      </w:pPr>
      <w:r w:rsidRPr="007C21FC">
        <w:rPr>
          <w:b/>
          <w:szCs w:val="24"/>
        </w:rPr>
        <w:t>TARYBA</w:t>
      </w:r>
    </w:p>
    <w:p w14:paraId="07013FC7" w14:textId="77777777" w:rsidR="00B83CD6" w:rsidRPr="007C21FC" w:rsidRDefault="00B83CD6">
      <w:pPr>
        <w:overflowPunct w:val="0"/>
        <w:jc w:val="center"/>
        <w:textAlignment w:val="baseline"/>
        <w:rPr>
          <w:b/>
          <w:szCs w:val="24"/>
        </w:rPr>
      </w:pPr>
    </w:p>
    <w:p w14:paraId="55F86193" w14:textId="77777777" w:rsidR="00B83CD6" w:rsidRPr="007C21FC" w:rsidRDefault="009A00CD">
      <w:pPr>
        <w:overflowPunct w:val="0"/>
        <w:jc w:val="center"/>
        <w:textAlignment w:val="baseline"/>
        <w:rPr>
          <w:b/>
          <w:szCs w:val="24"/>
        </w:rPr>
      </w:pPr>
      <w:r w:rsidRPr="007C21FC">
        <w:rPr>
          <w:b/>
          <w:szCs w:val="24"/>
        </w:rPr>
        <w:t>SPRENDIMAS</w:t>
      </w:r>
    </w:p>
    <w:p w14:paraId="34C42BA8" w14:textId="35A8A41A" w:rsidR="00B83CD6" w:rsidRPr="007C21FC" w:rsidRDefault="009A00CD">
      <w:pPr>
        <w:overflowPunct w:val="0"/>
        <w:jc w:val="center"/>
        <w:textAlignment w:val="baseline"/>
        <w:rPr>
          <w:b/>
          <w:szCs w:val="24"/>
        </w:rPr>
      </w:pPr>
      <w:bookmarkStart w:id="0" w:name="_Hlk89693363"/>
      <w:r w:rsidRPr="007C21FC">
        <w:rPr>
          <w:b/>
          <w:szCs w:val="24"/>
        </w:rPr>
        <w:t xml:space="preserve">DĖL </w:t>
      </w:r>
      <w:r w:rsidR="001E196D">
        <w:rPr>
          <w:b/>
          <w:szCs w:val="24"/>
        </w:rPr>
        <w:t xml:space="preserve">PRITARIMO </w:t>
      </w:r>
      <w:r w:rsidR="00F0769B">
        <w:rPr>
          <w:b/>
          <w:szCs w:val="24"/>
        </w:rPr>
        <w:t xml:space="preserve">ANYKŠČIŲ SOCIALINĖS GLOBOS NAMŲ </w:t>
      </w:r>
      <w:r w:rsidR="00E86AD3">
        <w:rPr>
          <w:b/>
          <w:szCs w:val="24"/>
        </w:rPr>
        <w:t>PADALINIO STEIGIMUI</w:t>
      </w:r>
      <w:r w:rsidR="00583542">
        <w:rPr>
          <w:b/>
          <w:szCs w:val="24"/>
        </w:rPr>
        <w:t xml:space="preserve"> IR </w:t>
      </w:r>
      <w:r w:rsidR="00E86AD3">
        <w:rPr>
          <w:b/>
          <w:szCs w:val="24"/>
        </w:rPr>
        <w:t xml:space="preserve">ANYKŠČIŲ SOCIALINĖS GLOBOS NAMŲ </w:t>
      </w:r>
      <w:r w:rsidR="00583542">
        <w:rPr>
          <w:b/>
          <w:szCs w:val="24"/>
        </w:rPr>
        <w:t xml:space="preserve">NUOSTATŲ PATVIRTINIMO </w:t>
      </w:r>
    </w:p>
    <w:bookmarkEnd w:id="0"/>
    <w:p w14:paraId="64CB8B0B" w14:textId="77777777" w:rsidR="00B83CD6" w:rsidRPr="007C21FC" w:rsidRDefault="00B83CD6">
      <w:pPr>
        <w:overflowPunct w:val="0"/>
        <w:jc w:val="center"/>
        <w:textAlignment w:val="baseline"/>
        <w:rPr>
          <w:b/>
          <w:szCs w:val="24"/>
        </w:rPr>
      </w:pPr>
    </w:p>
    <w:p w14:paraId="6FA21BFB" w14:textId="4BC179F8" w:rsidR="00B83CD6" w:rsidRPr="007C21FC" w:rsidRDefault="009A00CD">
      <w:pPr>
        <w:overflowPunct w:val="0"/>
        <w:jc w:val="center"/>
        <w:textAlignment w:val="baseline"/>
        <w:rPr>
          <w:szCs w:val="24"/>
        </w:rPr>
      </w:pPr>
      <w:r w:rsidRPr="007C21FC">
        <w:rPr>
          <w:szCs w:val="24"/>
        </w:rPr>
        <w:t>20</w:t>
      </w:r>
      <w:r w:rsidR="007C21FC" w:rsidRPr="007C21FC">
        <w:rPr>
          <w:szCs w:val="24"/>
        </w:rPr>
        <w:t>2</w:t>
      </w:r>
      <w:r w:rsidR="000B0D08">
        <w:rPr>
          <w:szCs w:val="24"/>
        </w:rPr>
        <w:t>2 m. vasario</w:t>
      </w:r>
      <w:r w:rsidRPr="007C21FC">
        <w:rPr>
          <w:szCs w:val="24"/>
        </w:rPr>
        <w:t xml:space="preserve"> </w:t>
      </w:r>
      <w:r w:rsidR="007C21FC" w:rsidRPr="007C21FC">
        <w:rPr>
          <w:szCs w:val="24"/>
        </w:rPr>
        <w:t xml:space="preserve">   </w:t>
      </w:r>
      <w:r w:rsidR="00E86E0F">
        <w:rPr>
          <w:szCs w:val="24"/>
        </w:rPr>
        <w:t xml:space="preserve"> d. Nr. 1-T</w:t>
      </w:r>
      <w:r w:rsidRPr="007C21FC">
        <w:rPr>
          <w:szCs w:val="24"/>
        </w:rPr>
        <w:t>-</w:t>
      </w:r>
    </w:p>
    <w:p w14:paraId="3918571B" w14:textId="77777777" w:rsidR="00B83CD6" w:rsidRPr="007C21FC" w:rsidRDefault="009A00CD">
      <w:pPr>
        <w:overflowPunct w:val="0"/>
        <w:jc w:val="center"/>
        <w:textAlignment w:val="baseline"/>
        <w:rPr>
          <w:b/>
          <w:szCs w:val="24"/>
        </w:rPr>
      </w:pPr>
      <w:r w:rsidRPr="007C21FC">
        <w:rPr>
          <w:szCs w:val="24"/>
        </w:rPr>
        <w:t>Anykščiai</w:t>
      </w:r>
    </w:p>
    <w:p w14:paraId="75D28870" w14:textId="77777777" w:rsidR="00B83CD6" w:rsidRPr="007C21FC" w:rsidRDefault="00B83CD6">
      <w:pPr>
        <w:overflowPunct w:val="0"/>
        <w:spacing w:line="360" w:lineRule="auto"/>
        <w:ind w:firstLine="720"/>
        <w:jc w:val="center"/>
        <w:textAlignment w:val="baseline"/>
        <w:rPr>
          <w:b/>
          <w:szCs w:val="24"/>
        </w:rPr>
      </w:pPr>
    </w:p>
    <w:p w14:paraId="28C92487" w14:textId="20C2DFF3" w:rsidR="00E45F2E" w:rsidRPr="007C21FC" w:rsidRDefault="009A00CD" w:rsidP="00E65CC1">
      <w:pPr>
        <w:overflowPunct w:val="0"/>
        <w:spacing w:line="360" w:lineRule="auto"/>
        <w:ind w:firstLine="720"/>
        <w:jc w:val="both"/>
        <w:textAlignment w:val="baseline"/>
      </w:pPr>
      <w:r w:rsidRPr="007C21FC">
        <w:t xml:space="preserve">Vadovaudamasi Lietuvos Respublikos vietos savivaldos įstatymo </w:t>
      </w:r>
      <w:r w:rsidR="00583542">
        <w:t>16 straipsnio 4 dalimi</w:t>
      </w:r>
      <w:r w:rsidRPr="007C21FC">
        <w:t xml:space="preserve">, </w:t>
      </w:r>
      <w:r w:rsidR="006A6D0D">
        <w:t xml:space="preserve">18 straipsnio 1 dalimi, </w:t>
      </w:r>
      <w:r w:rsidRPr="007C21FC">
        <w:t>Lietuvos Respublikos</w:t>
      </w:r>
      <w:r w:rsidR="00583542">
        <w:t xml:space="preserve"> biudžetinių įstaigų įstatymo 4 straipsnio 3 dalies 1 ir 5 punktais</w:t>
      </w:r>
      <w:r w:rsidRPr="007C21FC">
        <w:t xml:space="preserve">, </w:t>
      </w:r>
      <w:r w:rsidR="00583542">
        <w:t xml:space="preserve">6 straipsniu, </w:t>
      </w:r>
      <w:r w:rsidRPr="007C21FC">
        <w:t xml:space="preserve">Anykščių rajono savivaldybės </w:t>
      </w:r>
      <w:r w:rsidR="002A1D16">
        <w:t>taryba</w:t>
      </w:r>
      <w:r w:rsidR="00E65CC1">
        <w:t xml:space="preserve"> </w:t>
      </w:r>
      <w:r w:rsidR="006A6D0D">
        <w:t xml:space="preserve"> </w:t>
      </w:r>
      <w:r w:rsidR="00E65CC1">
        <w:t xml:space="preserve">n </w:t>
      </w:r>
      <w:r w:rsidR="00BE1450" w:rsidRPr="007C21FC">
        <w:t>u s p r e n d ž i a</w:t>
      </w:r>
      <w:r w:rsidR="00E45F2E" w:rsidRPr="007C21FC">
        <w:t>:</w:t>
      </w:r>
    </w:p>
    <w:p w14:paraId="6EB4D4BD" w14:textId="02C940FD" w:rsidR="006A6D0D" w:rsidRPr="000B0D08" w:rsidRDefault="00E86AD3" w:rsidP="00F228C5">
      <w:pPr>
        <w:pStyle w:val="Sraopastraipa"/>
        <w:numPr>
          <w:ilvl w:val="0"/>
          <w:numId w:val="2"/>
        </w:numPr>
        <w:tabs>
          <w:tab w:val="left" w:pos="1276"/>
        </w:tabs>
        <w:overflowPunct w:val="0"/>
        <w:spacing w:line="360" w:lineRule="auto"/>
        <w:ind w:left="0" w:firstLine="851"/>
        <w:jc w:val="both"/>
        <w:textAlignment w:val="baseline"/>
      </w:pPr>
      <w:r w:rsidRPr="000B0D08">
        <w:t xml:space="preserve">Pritarti </w:t>
      </w:r>
      <w:r w:rsidR="006A6D0D" w:rsidRPr="000B0D08">
        <w:t xml:space="preserve">Anykščių socialinės globos namų </w:t>
      </w:r>
      <w:r w:rsidRPr="000B0D08">
        <w:t xml:space="preserve">Troškūnų </w:t>
      </w:r>
      <w:r w:rsidR="000B0D08" w:rsidRPr="000B0D08">
        <w:t>padalinio</w:t>
      </w:r>
      <w:r w:rsidR="006A6D0D" w:rsidRPr="000B0D08">
        <w:t xml:space="preserve"> </w:t>
      </w:r>
      <w:r w:rsidR="000B0D08" w:rsidRPr="000B0D08">
        <w:t xml:space="preserve">steigimui. </w:t>
      </w:r>
    </w:p>
    <w:p w14:paraId="557CC2A7" w14:textId="275D9EE6" w:rsidR="003D40DD" w:rsidRPr="003D40DD" w:rsidRDefault="006A6D0D" w:rsidP="003D40DD">
      <w:pPr>
        <w:pStyle w:val="Sraopastraipa"/>
        <w:numPr>
          <w:ilvl w:val="0"/>
          <w:numId w:val="2"/>
        </w:numPr>
        <w:overflowPunct w:val="0"/>
        <w:spacing w:line="360" w:lineRule="auto"/>
        <w:jc w:val="both"/>
        <w:textAlignment w:val="baseline"/>
      </w:pPr>
      <w:r w:rsidRPr="006A6D0D">
        <w:rPr>
          <w:szCs w:val="24"/>
        </w:rPr>
        <w:t>Pat</w:t>
      </w:r>
      <w:r w:rsidR="003D40DD">
        <w:rPr>
          <w:szCs w:val="24"/>
        </w:rPr>
        <w:t xml:space="preserve">virtinti Anykščių </w:t>
      </w:r>
      <w:r w:rsidR="003D40DD" w:rsidRPr="003D40DD">
        <w:rPr>
          <w:szCs w:val="24"/>
        </w:rPr>
        <w:t xml:space="preserve">socialinės </w:t>
      </w:r>
      <w:r w:rsidR="003D40DD">
        <w:rPr>
          <w:szCs w:val="24"/>
        </w:rPr>
        <w:t>globos namų nuostatus (pridedama).</w:t>
      </w:r>
    </w:p>
    <w:p w14:paraId="05A56529" w14:textId="77777777" w:rsidR="00DA1FB9" w:rsidRPr="00DA1FB9" w:rsidRDefault="003D40DD" w:rsidP="00F228C5">
      <w:pPr>
        <w:pStyle w:val="Sraopastraipa"/>
        <w:numPr>
          <w:ilvl w:val="0"/>
          <w:numId w:val="2"/>
        </w:numPr>
        <w:tabs>
          <w:tab w:val="left" w:pos="1276"/>
        </w:tabs>
        <w:overflowPunct w:val="0"/>
        <w:spacing w:line="360" w:lineRule="auto"/>
        <w:ind w:left="0" w:firstLine="851"/>
        <w:jc w:val="both"/>
        <w:textAlignment w:val="baseline"/>
      </w:pPr>
      <w:r w:rsidRPr="003D40DD">
        <w:rPr>
          <w:szCs w:val="24"/>
        </w:rPr>
        <w:t xml:space="preserve">Įgalioti Anykščių socialinės </w:t>
      </w:r>
      <w:r>
        <w:rPr>
          <w:szCs w:val="24"/>
        </w:rPr>
        <w:t xml:space="preserve">globos namų direktorę Jolitą </w:t>
      </w:r>
      <w:proofErr w:type="spellStart"/>
      <w:r>
        <w:rPr>
          <w:szCs w:val="24"/>
        </w:rPr>
        <w:t>Gečienę</w:t>
      </w:r>
      <w:proofErr w:type="spellEnd"/>
      <w:r w:rsidR="006A6D0D" w:rsidRPr="003D40DD">
        <w:rPr>
          <w:szCs w:val="24"/>
        </w:rPr>
        <w:t xml:space="preserve"> pasirašyti ir teisės aktų nustatyta tvarka įregistruoti Anykščių </w:t>
      </w:r>
      <w:r w:rsidRPr="003D40DD">
        <w:rPr>
          <w:szCs w:val="24"/>
        </w:rPr>
        <w:t xml:space="preserve">socialinės </w:t>
      </w:r>
      <w:r>
        <w:rPr>
          <w:szCs w:val="24"/>
        </w:rPr>
        <w:t xml:space="preserve">globos namų </w:t>
      </w:r>
      <w:r w:rsidR="006A6D0D" w:rsidRPr="003D40DD">
        <w:rPr>
          <w:szCs w:val="24"/>
        </w:rPr>
        <w:t xml:space="preserve">nuostatus Juridinių asmenų registre. </w:t>
      </w:r>
    </w:p>
    <w:p w14:paraId="754DD8F0" w14:textId="46D0AB4A" w:rsidR="00DA1FB9" w:rsidRPr="003D40DD" w:rsidRDefault="00DA1FB9" w:rsidP="00DA1FB9">
      <w:pPr>
        <w:pStyle w:val="Sraopastraipa"/>
        <w:numPr>
          <w:ilvl w:val="0"/>
          <w:numId w:val="2"/>
        </w:numPr>
        <w:tabs>
          <w:tab w:val="left" w:pos="1276"/>
        </w:tabs>
        <w:overflowPunct w:val="0"/>
        <w:spacing w:line="360" w:lineRule="auto"/>
        <w:ind w:left="0" w:firstLine="851"/>
        <w:jc w:val="both"/>
        <w:textAlignment w:val="baseline"/>
      </w:pPr>
      <w:r w:rsidRPr="00DA1FB9">
        <w:rPr>
          <w:szCs w:val="24"/>
        </w:rPr>
        <w:t xml:space="preserve">Pripažinti netekusiu galios Anykščių </w:t>
      </w:r>
      <w:r>
        <w:rPr>
          <w:szCs w:val="24"/>
        </w:rPr>
        <w:t>rajono savivaldybės tarybos 2014 m. lapkričio 27</w:t>
      </w:r>
      <w:r w:rsidRPr="00DA1FB9">
        <w:rPr>
          <w:szCs w:val="24"/>
        </w:rPr>
        <w:t xml:space="preserve"> d. spren</w:t>
      </w:r>
      <w:r>
        <w:rPr>
          <w:szCs w:val="24"/>
        </w:rPr>
        <w:t>dimą Nr. 1-TS-394 „Dėl Svėdasų globos namų pavadinimo pakeitimo ir Anykščių socialinės globos namų nuostatų patvirtinimo</w:t>
      </w:r>
      <w:r w:rsidRPr="00DA1FB9">
        <w:rPr>
          <w:szCs w:val="24"/>
        </w:rPr>
        <w:t>“ nuo šio sprendimo 2 punkte nurodytų nuostatų įregistravimo Juridinių asmenų registre.</w:t>
      </w:r>
    </w:p>
    <w:p w14:paraId="0EAEC55D" w14:textId="77777777" w:rsidR="00B83CD6" w:rsidRPr="007C21FC" w:rsidRDefault="009A00CD" w:rsidP="007C21FC">
      <w:pPr>
        <w:spacing w:line="360" w:lineRule="auto"/>
        <w:ind w:firstLine="851"/>
        <w:jc w:val="both"/>
        <w:rPr>
          <w:szCs w:val="24"/>
        </w:rPr>
      </w:pPr>
      <w:r w:rsidRPr="007C21FC">
        <w:rPr>
          <w:szCs w:val="24"/>
        </w:rPr>
        <w:t>Š</w:t>
      </w:r>
      <w:r w:rsidRPr="007C21FC">
        <w:rPr>
          <w:rFonts w:eastAsia="Lucida Sans Unicode"/>
          <w:kern w:val="3"/>
          <w:szCs w:val="24"/>
          <w:lang w:eastAsia="zh-CN" w:bidi="hi-IN"/>
        </w:rPr>
        <w:t xml:space="preserve">is sprendimas </w:t>
      </w:r>
      <w:r w:rsidR="007351B7">
        <w:rPr>
          <w:rFonts w:eastAsia="Lucida Sans Unicode"/>
          <w:kern w:val="3"/>
          <w:szCs w:val="24"/>
          <w:lang w:eastAsia="zh-CN" w:bidi="hi-IN"/>
        </w:rPr>
        <w:t>yra</w:t>
      </w:r>
      <w:r w:rsidRPr="007C21FC">
        <w:rPr>
          <w:rFonts w:eastAsia="Lucida Sans Unicode"/>
          <w:kern w:val="3"/>
          <w:szCs w:val="24"/>
          <w:lang w:eastAsia="zh-CN" w:bidi="hi-IN"/>
        </w:rPr>
        <w:t xml:space="preserve"> skelbiamas Teisės aktų registre ir Savivaldybės interneto svetainėje www.anyksciai.lt. </w:t>
      </w:r>
    </w:p>
    <w:p w14:paraId="61D63742" w14:textId="77777777" w:rsidR="009A00CD" w:rsidRPr="007C21FC" w:rsidRDefault="009A00CD" w:rsidP="009A00CD">
      <w:pPr>
        <w:tabs>
          <w:tab w:val="right" w:pos="9638"/>
        </w:tabs>
        <w:overflowPunct w:val="0"/>
        <w:jc w:val="both"/>
        <w:textAlignment w:val="baseline"/>
      </w:pPr>
    </w:p>
    <w:p w14:paraId="5396981B" w14:textId="77777777" w:rsidR="009A00CD" w:rsidRPr="007C21FC" w:rsidRDefault="009A00CD" w:rsidP="009A00CD">
      <w:pPr>
        <w:tabs>
          <w:tab w:val="right" w:pos="9638"/>
        </w:tabs>
        <w:overflowPunct w:val="0"/>
        <w:jc w:val="both"/>
        <w:textAlignment w:val="baseline"/>
      </w:pPr>
    </w:p>
    <w:p w14:paraId="499EC486" w14:textId="2D17B8B7" w:rsidR="00C12817" w:rsidRDefault="009A00CD" w:rsidP="00E86E0F">
      <w:pPr>
        <w:tabs>
          <w:tab w:val="right" w:pos="9638"/>
        </w:tabs>
        <w:overflowPunct w:val="0"/>
        <w:spacing w:line="360" w:lineRule="auto"/>
        <w:jc w:val="both"/>
        <w:textAlignment w:val="baseline"/>
        <w:rPr>
          <w:szCs w:val="24"/>
          <w:lang w:eastAsia="lt-LT"/>
        </w:rPr>
      </w:pPr>
      <w:r w:rsidRPr="007C21FC">
        <w:rPr>
          <w:szCs w:val="24"/>
        </w:rPr>
        <w:t>Meras</w:t>
      </w:r>
      <w:r w:rsidRPr="007C21FC">
        <w:rPr>
          <w:szCs w:val="24"/>
        </w:rPr>
        <w:tab/>
        <w:t>Sigutis Obelevičius</w:t>
      </w:r>
    </w:p>
    <w:p w14:paraId="02161FAC" w14:textId="77777777" w:rsidR="00E86E0F" w:rsidRDefault="00E86E0F" w:rsidP="00E86E0F">
      <w:pPr>
        <w:tabs>
          <w:tab w:val="right" w:pos="9638"/>
        </w:tabs>
        <w:overflowPunct w:val="0"/>
        <w:spacing w:line="360" w:lineRule="auto"/>
        <w:jc w:val="both"/>
        <w:textAlignment w:val="baseline"/>
        <w:rPr>
          <w:szCs w:val="24"/>
          <w:lang w:eastAsia="lt-LT"/>
        </w:rPr>
      </w:pPr>
    </w:p>
    <w:p w14:paraId="393F9DDB" w14:textId="77777777" w:rsidR="00E86E0F" w:rsidRDefault="00E86E0F" w:rsidP="00E86E0F">
      <w:pPr>
        <w:tabs>
          <w:tab w:val="right" w:pos="9638"/>
        </w:tabs>
        <w:overflowPunct w:val="0"/>
        <w:spacing w:line="360" w:lineRule="auto"/>
        <w:jc w:val="both"/>
        <w:textAlignment w:val="baseline"/>
        <w:rPr>
          <w:szCs w:val="24"/>
          <w:lang w:eastAsia="lt-LT"/>
        </w:rPr>
      </w:pPr>
    </w:p>
    <w:p w14:paraId="18B40A5F" w14:textId="77777777" w:rsidR="00E07DB9" w:rsidRDefault="00E07DB9" w:rsidP="00E86E0F">
      <w:pPr>
        <w:tabs>
          <w:tab w:val="right" w:pos="9638"/>
        </w:tabs>
        <w:overflowPunct w:val="0"/>
        <w:spacing w:line="360" w:lineRule="auto"/>
        <w:jc w:val="both"/>
        <w:textAlignment w:val="baseline"/>
        <w:rPr>
          <w:szCs w:val="24"/>
          <w:lang w:eastAsia="lt-LT"/>
        </w:rPr>
      </w:pPr>
    </w:p>
    <w:p w14:paraId="4DFE96B5" w14:textId="77777777" w:rsidR="00E07DB9" w:rsidRDefault="00E07DB9" w:rsidP="00E86E0F">
      <w:pPr>
        <w:tabs>
          <w:tab w:val="right" w:pos="9638"/>
        </w:tabs>
        <w:overflowPunct w:val="0"/>
        <w:spacing w:line="360" w:lineRule="auto"/>
        <w:jc w:val="both"/>
        <w:textAlignment w:val="baseline"/>
        <w:rPr>
          <w:szCs w:val="24"/>
          <w:lang w:eastAsia="lt-LT"/>
        </w:rPr>
      </w:pPr>
    </w:p>
    <w:p w14:paraId="5897AA95" w14:textId="77777777" w:rsidR="00E86E0F" w:rsidRPr="00E86E0F" w:rsidRDefault="00E86E0F" w:rsidP="00E86E0F">
      <w:pPr>
        <w:tabs>
          <w:tab w:val="right" w:pos="9638"/>
        </w:tabs>
        <w:overflowPunct w:val="0"/>
        <w:spacing w:line="360" w:lineRule="auto"/>
        <w:jc w:val="both"/>
        <w:textAlignment w:val="baseline"/>
        <w:rPr>
          <w:szCs w:val="24"/>
          <w:lang w:eastAsia="lt-LT"/>
        </w:rPr>
      </w:pPr>
    </w:p>
    <w:p w14:paraId="582A28E7" w14:textId="77777777" w:rsidR="003D40DD" w:rsidRDefault="003D40DD" w:rsidP="007C1D27">
      <w:pPr>
        <w:jc w:val="both"/>
        <w:rPr>
          <w:szCs w:val="24"/>
          <w:lang w:eastAsia="lt-LT"/>
        </w:rPr>
      </w:pPr>
    </w:p>
    <w:p w14:paraId="7DCEE6C0" w14:textId="77777777" w:rsidR="000B0D08" w:rsidRDefault="000B0D08" w:rsidP="007C1D27">
      <w:pPr>
        <w:jc w:val="both"/>
        <w:rPr>
          <w:szCs w:val="24"/>
          <w:lang w:eastAsia="lt-LT"/>
        </w:rPr>
      </w:pPr>
    </w:p>
    <w:p w14:paraId="0577407A" w14:textId="77777777" w:rsidR="000B0D08" w:rsidRDefault="000B0D08" w:rsidP="007C1D27">
      <w:pPr>
        <w:jc w:val="both"/>
        <w:rPr>
          <w:szCs w:val="24"/>
          <w:lang w:eastAsia="lt-LT"/>
        </w:rPr>
      </w:pPr>
    </w:p>
    <w:p w14:paraId="4AF141F1" w14:textId="77777777" w:rsidR="000B0D08" w:rsidRDefault="000B0D08" w:rsidP="007C1D27">
      <w:pPr>
        <w:jc w:val="both"/>
        <w:rPr>
          <w:szCs w:val="24"/>
          <w:lang w:eastAsia="lt-LT"/>
        </w:rPr>
      </w:pPr>
    </w:p>
    <w:p w14:paraId="2A5B38ED" w14:textId="77777777" w:rsidR="009362BE" w:rsidRDefault="009362BE" w:rsidP="00DA1FB9">
      <w:pPr>
        <w:jc w:val="both"/>
        <w:rPr>
          <w:szCs w:val="24"/>
          <w:lang w:eastAsia="lt-LT"/>
        </w:rPr>
      </w:pPr>
      <w:r>
        <w:rPr>
          <w:szCs w:val="24"/>
          <w:lang w:eastAsia="lt-LT"/>
        </w:rPr>
        <w:t xml:space="preserve"> </w:t>
      </w:r>
    </w:p>
    <w:p w14:paraId="54163D06" w14:textId="6256788A" w:rsidR="00895E99" w:rsidRDefault="00895E99" w:rsidP="00895E99">
      <w:pPr>
        <w:ind w:firstLine="5812"/>
        <w:jc w:val="both"/>
        <w:rPr>
          <w:szCs w:val="24"/>
          <w:lang w:eastAsia="lt-LT"/>
        </w:rPr>
      </w:pPr>
      <w:r>
        <w:rPr>
          <w:szCs w:val="24"/>
          <w:lang w:eastAsia="lt-LT"/>
        </w:rPr>
        <w:lastRenderedPageBreak/>
        <w:t>Anykščių rajono savivaldybės tarybos</w:t>
      </w:r>
    </w:p>
    <w:p w14:paraId="742FF29B" w14:textId="77777777" w:rsidR="00895E99" w:rsidRDefault="00895E99" w:rsidP="00895E99">
      <w:pPr>
        <w:ind w:firstLine="5812"/>
        <w:jc w:val="both"/>
        <w:rPr>
          <w:szCs w:val="24"/>
          <w:lang w:eastAsia="lt-LT"/>
        </w:rPr>
      </w:pPr>
      <w:r>
        <w:rPr>
          <w:szCs w:val="24"/>
          <w:lang w:eastAsia="lt-LT"/>
        </w:rPr>
        <w:t>veiklos reglamento</w:t>
      </w:r>
    </w:p>
    <w:p w14:paraId="6E7B25EF" w14:textId="77777777" w:rsidR="00895E99" w:rsidRDefault="00895E99" w:rsidP="00895E99">
      <w:pPr>
        <w:ind w:firstLine="5812"/>
        <w:jc w:val="both"/>
        <w:rPr>
          <w:szCs w:val="24"/>
          <w:lang w:eastAsia="lt-LT"/>
        </w:rPr>
      </w:pPr>
      <w:r>
        <w:rPr>
          <w:szCs w:val="24"/>
          <w:lang w:eastAsia="lt-LT"/>
        </w:rPr>
        <w:t>priedas</w:t>
      </w:r>
    </w:p>
    <w:p w14:paraId="056B24F5" w14:textId="77777777" w:rsidR="00895E99" w:rsidRDefault="00895E99" w:rsidP="00895E99">
      <w:pPr>
        <w:ind w:firstLine="720"/>
        <w:rPr>
          <w:i/>
          <w:color w:val="00B050"/>
          <w:szCs w:val="24"/>
          <w:lang w:eastAsia="lt-LT"/>
        </w:rPr>
      </w:pPr>
    </w:p>
    <w:p w14:paraId="752409A7" w14:textId="77777777" w:rsidR="00895E99" w:rsidRDefault="00895E99" w:rsidP="00D87489">
      <w:pPr>
        <w:overflowPunct w:val="0"/>
        <w:jc w:val="center"/>
        <w:textAlignment w:val="baseline"/>
        <w:rPr>
          <w:b/>
          <w:szCs w:val="24"/>
          <w:lang w:eastAsia="lt-LT"/>
        </w:rPr>
      </w:pPr>
    </w:p>
    <w:p w14:paraId="6DF15197" w14:textId="0DB01121" w:rsidR="00783530" w:rsidRPr="000B0D08" w:rsidRDefault="00D87489" w:rsidP="000B0D08">
      <w:pPr>
        <w:overflowPunct w:val="0"/>
        <w:jc w:val="center"/>
        <w:textAlignment w:val="baseline"/>
        <w:rPr>
          <w:b/>
          <w:szCs w:val="24"/>
        </w:rPr>
      </w:pPr>
      <w:r>
        <w:rPr>
          <w:b/>
          <w:szCs w:val="24"/>
          <w:lang w:eastAsia="lt-LT"/>
        </w:rPr>
        <w:t xml:space="preserve">SAVIVALDYBĖS TARYBOS SPRENDIMO </w:t>
      </w:r>
      <w:r w:rsidRPr="000B0D08">
        <w:rPr>
          <w:b/>
          <w:szCs w:val="24"/>
        </w:rPr>
        <w:t>„</w:t>
      </w:r>
      <w:r w:rsidR="00A877F5" w:rsidRPr="000B0D08">
        <w:rPr>
          <w:b/>
          <w:szCs w:val="24"/>
        </w:rPr>
        <w:t>DĖL</w:t>
      </w:r>
      <w:r w:rsidR="000B0D08" w:rsidRPr="000B0D08">
        <w:rPr>
          <w:b/>
          <w:szCs w:val="24"/>
        </w:rPr>
        <w:t xml:space="preserve"> PRITARIMO ANYKŠČIŲ SOCIALINĖS GLOBOS NAMŲ PADALINIO STEIGIMUI IR ANYKŠČIŲ SOCIALINĖS GLOBOS NAMŲ NUOSTATŲ PATVIRTINIMO</w:t>
      </w:r>
      <w:r w:rsidR="00A877F5" w:rsidRPr="000B0D08">
        <w:rPr>
          <w:b/>
        </w:rPr>
        <w:t>“</w:t>
      </w:r>
      <w:r w:rsidR="00783530">
        <w:rPr>
          <w:b/>
        </w:rPr>
        <w:t xml:space="preserve"> </w:t>
      </w:r>
      <w:r w:rsidR="005340CD">
        <w:rPr>
          <w:b/>
        </w:rPr>
        <w:t>PROJEKTO</w:t>
      </w:r>
    </w:p>
    <w:p w14:paraId="2A23B318" w14:textId="77777777" w:rsidR="00783530" w:rsidRDefault="00783530" w:rsidP="00783530">
      <w:pPr>
        <w:overflowPunct w:val="0"/>
        <w:jc w:val="center"/>
        <w:textAlignment w:val="baseline"/>
        <w:rPr>
          <w:b/>
        </w:rPr>
      </w:pPr>
    </w:p>
    <w:p w14:paraId="18E40435" w14:textId="5DD4072A" w:rsidR="001D7774" w:rsidRPr="00783530" w:rsidRDefault="001D7774" w:rsidP="00783530">
      <w:pPr>
        <w:overflowPunct w:val="0"/>
        <w:jc w:val="center"/>
        <w:textAlignment w:val="baseline"/>
        <w:rPr>
          <w:b/>
        </w:rPr>
      </w:pPr>
      <w:r w:rsidRPr="001A7C49">
        <w:rPr>
          <w:b/>
          <w:szCs w:val="24"/>
          <w:lang w:eastAsia="lt-LT"/>
        </w:rPr>
        <w:t>AI</w:t>
      </w:r>
      <w:r w:rsidR="001A7C49" w:rsidRPr="001A7C49">
        <w:rPr>
          <w:b/>
          <w:szCs w:val="24"/>
          <w:lang w:eastAsia="lt-LT"/>
        </w:rPr>
        <w:t>Š</w:t>
      </w:r>
      <w:r w:rsidRPr="001A7C49">
        <w:rPr>
          <w:b/>
          <w:szCs w:val="24"/>
          <w:lang w:eastAsia="lt-LT"/>
        </w:rPr>
        <w:t>K</w:t>
      </w:r>
      <w:r w:rsidR="001A7C49" w:rsidRPr="001A7C49">
        <w:rPr>
          <w:b/>
          <w:szCs w:val="24"/>
          <w:lang w:eastAsia="lt-LT"/>
        </w:rPr>
        <w:t>I</w:t>
      </w:r>
      <w:r w:rsidRPr="001A7C49">
        <w:rPr>
          <w:b/>
          <w:szCs w:val="24"/>
          <w:lang w:eastAsia="lt-LT"/>
        </w:rPr>
        <w:t>NAMASI</w:t>
      </w:r>
      <w:r w:rsidR="001A7C49" w:rsidRPr="001A7C49">
        <w:rPr>
          <w:b/>
          <w:szCs w:val="24"/>
          <w:lang w:eastAsia="lt-LT"/>
        </w:rPr>
        <w:t xml:space="preserve">S </w:t>
      </w:r>
      <w:r w:rsidRPr="001A7C49">
        <w:rPr>
          <w:b/>
          <w:szCs w:val="24"/>
          <w:lang w:eastAsia="lt-LT"/>
        </w:rPr>
        <w:t>RA</w:t>
      </w:r>
      <w:r w:rsidR="001A7C49" w:rsidRPr="001A7C49">
        <w:rPr>
          <w:b/>
          <w:szCs w:val="24"/>
          <w:lang w:eastAsia="lt-LT"/>
        </w:rPr>
        <w:t>ŠTAS</w:t>
      </w:r>
    </w:p>
    <w:p w14:paraId="7E822B02" w14:textId="77777777" w:rsidR="001D7774" w:rsidRDefault="001D7774" w:rsidP="00895E99">
      <w:pPr>
        <w:jc w:val="center"/>
        <w:rPr>
          <w:b/>
          <w:szCs w:val="24"/>
          <w:lang w:eastAsia="lt-LT"/>
        </w:rPr>
      </w:pPr>
    </w:p>
    <w:p w14:paraId="62B8F00C" w14:textId="77777777" w:rsidR="001D7774" w:rsidRDefault="001D7774" w:rsidP="001D7774">
      <w:pPr>
        <w:rPr>
          <w:b/>
          <w:szCs w:val="24"/>
          <w:lang w:eastAsia="lt-LT"/>
        </w:rPr>
      </w:pPr>
    </w:p>
    <w:p w14:paraId="6BDDF42B" w14:textId="5FE4B8CD" w:rsidR="001D7774" w:rsidRPr="00BF7D8D" w:rsidRDefault="001D7774" w:rsidP="001D7774">
      <w:pPr>
        <w:spacing w:line="360" w:lineRule="auto"/>
        <w:ind w:firstLine="720"/>
        <w:jc w:val="both"/>
        <w:rPr>
          <w:b/>
        </w:rPr>
      </w:pPr>
      <w:r w:rsidRPr="00BF7D8D">
        <w:rPr>
          <w:b/>
        </w:rPr>
        <w:t>1. Sprendimo projekto tikslai ir uždaviniai</w:t>
      </w:r>
      <w:r w:rsidR="001A7C49">
        <w:rPr>
          <w:b/>
        </w:rPr>
        <w:t>:</w:t>
      </w:r>
    </w:p>
    <w:p w14:paraId="41A6E60E" w14:textId="01E7B527" w:rsidR="000B0D08" w:rsidRDefault="001D7774" w:rsidP="008C0EB3">
      <w:pPr>
        <w:spacing w:line="360" w:lineRule="auto"/>
        <w:ind w:firstLine="720"/>
        <w:jc w:val="both"/>
      </w:pPr>
      <w:r w:rsidRPr="00BF7D8D">
        <w:t xml:space="preserve">Sprendimo projekto tikslas – </w:t>
      </w:r>
      <w:r w:rsidR="000B0D08">
        <w:t>patvirtinti naujus Anykščių socialinės globos namų nuostatus, kuriuose numa</w:t>
      </w:r>
      <w:r w:rsidR="00376DC7">
        <w:t xml:space="preserve">tomas naujas Troškūnų padalinys. Naujai įsteigtame padalinyje planuojamos </w:t>
      </w:r>
      <w:r w:rsidR="000B0D08" w:rsidRPr="000B0D08">
        <w:t xml:space="preserve">teikti </w:t>
      </w:r>
      <w:r w:rsidR="000B0D08" w:rsidRPr="000B0D08">
        <w:rPr>
          <w:szCs w:val="24"/>
        </w:rPr>
        <w:t>ilgalaikės/trumpalaikės socialinės globos (senyvo amžiaus asmenims, senyvo amžiaus asmenims su sunkia negalia</w:t>
      </w:r>
      <w:r w:rsidR="00502BE9">
        <w:rPr>
          <w:szCs w:val="24"/>
        </w:rPr>
        <w:t>)</w:t>
      </w:r>
      <w:r w:rsidR="000B0D08" w:rsidRPr="000B0D08">
        <w:rPr>
          <w:szCs w:val="24"/>
        </w:rPr>
        <w:t xml:space="preserve"> bei laikino atokvėpio pa</w:t>
      </w:r>
      <w:r w:rsidR="000B0D08">
        <w:rPr>
          <w:szCs w:val="24"/>
        </w:rPr>
        <w:t xml:space="preserve">slaugos. </w:t>
      </w:r>
      <w:r w:rsidR="00376DC7">
        <w:rPr>
          <w:szCs w:val="24"/>
        </w:rPr>
        <w:t xml:space="preserve">Numatoma 30 vietų ilgalaikei socialinei globai, 6 vietos – trumpalaikei ir 4 vietos laikino atokvėpio paslaugoms. </w:t>
      </w:r>
    </w:p>
    <w:p w14:paraId="6B37D654" w14:textId="79A3B6D5" w:rsidR="007E53D6" w:rsidRPr="00BF7D8D" w:rsidRDefault="007E53D6" w:rsidP="007E53D6">
      <w:pPr>
        <w:spacing w:line="360" w:lineRule="auto"/>
        <w:ind w:firstLine="720"/>
        <w:jc w:val="both"/>
        <w:rPr>
          <w:b/>
        </w:rPr>
      </w:pPr>
      <w:r w:rsidRPr="00BF7D8D">
        <w:rPr>
          <w:b/>
        </w:rPr>
        <w:t xml:space="preserve">2. </w:t>
      </w:r>
      <w:r w:rsidR="00A877F5" w:rsidRPr="00A877F5">
        <w:rPr>
          <w:b/>
        </w:rPr>
        <w:t xml:space="preserve">Siūlomos teisinio reguliavimo nuostatos </w:t>
      </w:r>
      <w:r w:rsidR="00A877F5" w:rsidRPr="00A419D0">
        <w:rPr>
          <w:b/>
        </w:rPr>
        <w:t>ir laukiami rezultatai:</w:t>
      </w:r>
    </w:p>
    <w:p w14:paraId="58265371" w14:textId="046339A3" w:rsidR="007E53D6" w:rsidRDefault="007E53D6" w:rsidP="001D7774">
      <w:pPr>
        <w:spacing w:line="360" w:lineRule="auto"/>
        <w:ind w:firstLine="720"/>
        <w:jc w:val="both"/>
      </w:pPr>
      <w:r w:rsidRPr="00BF7D8D">
        <w:t xml:space="preserve">Lietuvos Respublikos vietos savivaldos įstatymas, </w:t>
      </w:r>
      <w:r w:rsidR="003D40DD" w:rsidRPr="008F187B">
        <w:rPr>
          <w:szCs w:val="24"/>
        </w:rPr>
        <w:t>Lietuvos Respublikos</w:t>
      </w:r>
      <w:r w:rsidR="003D40DD">
        <w:rPr>
          <w:rFonts w:eastAsia="HG Mincho Light J"/>
          <w:color w:val="000000"/>
          <w:szCs w:val="24"/>
        </w:rPr>
        <w:t xml:space="preserve"> </w:t>
      </w:r>
      <w:r w:rsidR="003D40DD">
        <w:rPr>
          <w:szCs w:val="24"/>
        </w:rPr>
        <w:t xml:space="preserve">biudžetinių įstaigų įstatymas. </w:t>
      </w:r>
    </w:p>
    <w:p w14:paraId="515C0ADD" w14:textId="48D3FD1E" w:rsidR="007E53D6" w:rsidRPr="00BF7D8D" w:rsidRDefault="001A7C49" w:rsidP="007E53D6">
      <w:pPr>
        <w:spacing w:line="360" w:lineRule="auto"/>
        <w:ind w:firstLine="720"/>
        <w:jc w:val="both"/>
        <w:rPr>
          <w:b/>
        </w:rPr>
      </w:pPr>
      <w:r>
        <w:rPr>
          <w:b/>
        </w:rPr>
        <w:t>3</w:t>
      </w:r>
      <w:r w:rsidR="007E53D6" w:rsidRPr="00BF7D8D">
        <w:rPr>
          <w:b/>
        </w:rPr>
        <w:t xml:space="preserve">. </w:t>
      </w:r>
      <w:r w:rsidR="00A877F5" w:rsidRPr="00BF7D8D">
        <w:rPr>
          <w:b/>
        </w:rPr>
        <w:t>Lėšų poreikis ir šaltiniai</w:t>
      </w:r>
      <w:r>
        <w:rPr>
          <w:b/>
        </w:rPr>
        <w:t>:</w:t>
      </w:r>
    </w:p>
    <w:p w14:paraId="3B951593" w14:textId="68113E84" w:rsidR="00A419D0" w:rsidRDefault="002876B3" w:rsidP="00803102">
      <w:pPr>
        <w:tabs>
          <w:tab w:val="left" w:pos="0"/>
        </w:tabs>
        <w:spacing w:line="360" w:lineRule="auto"/>
        <w:jc w:val="both"/>
        <w:outlineLvl w:val="0"/>
        <w:rPr>
          <w:b/>
          <w:lang w:eastAsia="lt-LT"/>
        </w:rPr>
      </w:pPr>
      <w:r>
        <w:t xml:space="preserve">            </w:t>
      </w:r>
      <w:r w:rsidR="00634D89" w:rsidRPr="00376DC7">
        <w:t>202</w:t>
      </w:r>
      <w:r w:rsidR="00503101" w:rsidRPr="00376DC7">
        <w:t>2</w:t>
      </w:r>
      <w:r w:rsidR="00634D89" w:rsidRPr="00376DC7">
        <w:t xml:space="preserve"> m. p</w:t>
      </w:r>
      <w:r w:rsidR="003D40DD" w:rsidRPr="00376DC7">
        <w:t>lanuojamas lėšų p</w:t>
      </w:r>
      <w:r w:rsidR="00376DC7" w:rsidRPr="00376DC7">
        <w:t>or</w:t>
      </w:r>
      <w:r w:rsidR="00502BE9">
        <w:t>eikis filialo įsteigimui – 300</w:t>
      </w:r>
      <w:r w:rsidR="00376DC7" w:rsidRPr="00376DC7">
        <w:t xml:space="preserve"> tūkst. </w:t>
      </w:r>
      <w:r w:rsidR="003D40DD" w:rsidRPr="00376DC7">
        <w:t xml:space="preserve">Eur. </w:t>
      </w:r>
      <w:r w:rsidR="00A419D0" w:rsidRPr="00376DC7">
        <w:rPr>
          <w:rFonts w:eastAsia="Calibri"/>
          <w:szCs w:val="24"/>
          <w:lang w:eastAsia="lt-LT"/>
        </w:rPr>
        <w:t>Šaltinis – savivaldybės biudžetas.</w:t>
      </w:r>
    </w:p>
    <w:p w14:paraId="19402388" w14:textId="5585B107" w:rsidR="007E53D6" w:rsidRDefault="001A7C49" w:rsidP="00634D89">
      <w:pPr>
        <w:tabs>
          <w:tab w:val="right" w:pos="9638"/>
        </w:tabs>
        <w:spacing w:line="360" w:lineRule="auto"/>
        <w:ind w:firstLine="851"/>
        <w:jc w:val="both"/>
        <w:rPr>
          <w:b/>
        </w:rPr>
      </w:pPr>
      <w:r>
        <w:rPr>
          <w:b/>
        </w:rPr>
        <w:t>4</w:t>
      </w:r>
      <w:r w:rsidR="007E53D6" w:rsidRPr="00BF7D8D">
        <w:rPr>
          <w:b/>
        </w:rPr>
        <w:t xml:space="preserve">. </w:t>
      </w:r>
      <w:r w:rsidR="00634D89">
        <w:rPr>
          <w:b/>
          <w:szCs w:val="24"/>
          <w:lang w:eastAsia="lt-LT"/>
        </w:rPr>
        <w:t>Numatomo teisinio reguliavimo poveikio vertinimo rezultatai, galimos neigiamos priimto sprendimo pasekmės ir kokių priemonių reikėtų imtis, kad tokių pasekmių būtų išvengta</w:t>
      </w:r>
      <w:r>
        <w:rPr>
          <w:b/>
        </w:rPr>
        <w:t>:</w:t>
      </w:r>
    </w:p>
    <w:p w14:paraId="0F3367CF" w14:textId="16B1410A" w:rsidR="00634D89" w:rsidRDefault="00634D89" w:rsidP="00634D89">
      <w:pPr>
        <w:tabs>
          <w:tab w:val="left" w:pos="851"/>
        </w:tabs>
        <w:spacing w:line="360" w:lineRule="auto"/>
        <w:jc w:val="both"/>
        <w:rPr>
          <w:rFonts w:eastAsia="Calibri"/>
          <w:szCs w:val="24"/>
          <w:lang w:eastAsia="lt-LT"/>
        </w:rPr>
      </w:pPr>
      <w:r>
        <w:rPr>
          <w:rFonts w:eastAsia="Calibri"/>
          <w:szCs w:val="24"/>
          <w:lang w:eastAsia="lt-LT"/>
        </w:rPr>
        <w:t xml:space="preserve">             </w:t>
      </w:r>
      <w:r w:rsidRPr="00376DC7">
        <w:rPr>
          <w:rFonts w:eastAsia="Calibri"/>
          <w:szCs w:val="24"/>
          <w:lang w:eastAsia="lt-LT"/>
        </w:rPr>
        <w:t>Neigiamos pasekmės nenumatomos.</w:t>
      </w:r>
    </w:p>
    <w:p w14:paraId="746A9166" w14:textId="38C6C1E8" w:rsidR="00B17EA4" w:rsidRDefault="001A7C49" w:rsidP="00B17EA4">
      <w:pPr>
        <w:tabs>
          <w:tab w:val="left" w:pos="0"/>
        </w:tabs>
        <w:spacing w:line="360" w:lineRule="auto"/>
        <w:ind w:firstLine="709"/>
        <w:jc w:val="both"/>
        <w:outlineLvl w:val="0"/>
        <w:rPr>
          <w:b/>
        </w:rPr>
      </w:pPr>
      <w:r>
        <w:rPr>
          <w:b/>
        </w:rPr>
        <w:t>5</w:t>
      </w:r>
      <w:r w:rsidR="00B17EA4" w:rsidRPr="00BF7D8D">
        <w:rPr>
          <w:b/>
        </w:rPr>
        <w:t xml:space="preserve">. </w:t>
      </w:r>
      <w:r w:rsidR="00634D89">
        <w:rPr>
          <w:b/>
          <w:szCs w:val="24"/>
          <w:lang w:eastAsia="lt-LT"/>
        </w:rPr>
        <w:t>Kokius teisės aktus būtina priimti, kokius galiojančius teisės aktus reikia pakeisti ar pripažinti netekusiais galios – kas ir kada juos turėtų priimti</w:t>
      </w:r>
      <w:r w:rsidR="004E5047">
        <w:rPr>
          <w:b/>
        </w:rPr>
        <w:t xml:space="preserve">: </w:t>
      </w:r>
    </w:p>
    <w:p w14:paraId="3758ED1E" w14:textId="6B99ABC6" w:rsidR="00B17EA4" w:rsidRDefault="00376DC7" w:rsidP="00B17EA4">
      <w:pPr>
        <w:tabs>
          <w:tab w:val="left" w:pos="0"/>
        </w:tabs>
        <w:spacing w:line="360" w:lineRule="auto"/>
        <w:ind w:firstLine="709"/>
        <w:jc w:val="both"/>
        <w:outlineLvl w:val="0"/>
      </w:pPr>
      <w:r>
        <w:t xml:space="preserve">Tarybos sprendimas dėl patalpų perdavimo Anykščių socialinės globos namams valdyti, naudoti ir disponuoti juo patikėjimo teise. </w:t>
      </w:r>
    </w:p>
    <w:p w14:paraId="698D6380" w14:textId="04488D4F" w:rsidR="00B17EA4" w:rsidRDefault="001A7C49" w:rsidP="00B17EA4">
      <w:pPr>
        <w:tabs>
          <w:tab w:val="left" w:pos="0"/>
        </w:tabs>
        <w:spacing w:line="360" w:lineRule="auto"/>
        <w:ind w:firstLine="709"/>
        <w:jc w:val="both"/>
        <w:outlineLvl w:val="0"/>
        <w:rPr>
          <w:b/>
        </w:rPr>
      </w:pPr>
      <w:r>
        <w:rPr>
          <w:b/>
        </w:rPr>
        <w:t>6</w:t>
      </w:r>
      <w:r w:rsidR="00B17EA4" w:rsidRPr="00BF7D8D">
        <w:rPr>
          <w:b/>
        </w:rPr>
        <w:t xml:space="preserve">. </w:t>
      </w:r>
      <w:r w:rsidR="00C8745D">
        <w:rPr>
          <w:b/>
          <w:szCs w:val="24"/>
          <w:lang w:eastAsia="lt-LT"/>
        </w:rPr>
        <w:t>Sprendimo įgyvendinimo terminai – kas, ką ir kada turėtų atlikti</w:t>
      </w:r>
      <w:r>
        <w:rPr>
          <w:b/>
        </w:rPr>
        <w:t>:</w:t>
      </w:r>
    </w:p>
    <w:p w14:paraId="702F09E7" w14:textId="24E34425" w:rsidR="00B17EA4" w:rsidRPr="00BF7D8D" w:rsidRDefault="002876B3" w:rsidP="00B17EA4">
      <w:pPr>
        <w:tabs>
          <w:tab w:val="left" w:pos="0"/>
        </w:tabs>
        <w:spacing w:line="360" w:lineRule="auto"/>
        <w:ind w:firstLine="709"/>
        <w:jc w:val="both"/>
        <w:outlineLvl w:val="0"/>
      </w:pPr>
      <w:r w:rsidRPr="00376DC7">
        <w:t>Anykščių raj</w:t>
      </w:r>
      <w:r w:rsidR="00502BE9">
        <w:t xml:space="preserve">ono savivaldybės administracijos atsakingi padaliniai parengia teisės aktus, reikalingus dėl naujo padalinio įsteigimo iki </w:t>
      </w:r>
      <w:r w:rsidR="00EA237B">
        <w:t xml:space="preserve">2022 m. gegužės 1 d. </w:t>
      </w:r>
      <w:r w:rsidR="00376DC7">
        <w:t>An</w:t>
      </w:r>
      <w:r w:rsidR="00EA237B">
        <w:t xml:space="preserve">ykščių socialinės globos namai iki 2022 m. birželio mėn. atlieka veiksmus, reikalingus dėl naujo padalinio įsteigimo – patalpų atitikimo socialinės globos normoms bei higienos normoms įvertinimą, parengia patalpas, atlieka viešųjų pirkimų procedūras dėl medicinos inventoriaus, baldų ir kitų reikalingų priemonių įsigijimo, kreipiasi į atitinkamas institucijas dėl leidimų, licencijų išdavimo. Taip pat atrenka </w:t>
      </w:r>
      <w:r w:rsidR="00EA237B">
        <w:lastRenderedPageBreak/>
        <w:t xml:space="preserve">personalą dėl įdarbinimo. Socialinės paramos skyrius per 2022 m. gegužės – birželio mėn. atlieka socialinių paslaugų poreikio nustatymą ir skyrimą asmenims, norintiems gauti paslaugas. Planuojamas apgyvendinimas naujame padalinyje – nuo 2022 m. liepos mėn. </w:t>
      </w:r>
    </w:p>
    <w:p w14:paraId="579BCC0B" w14:textId="0AF630F7" w:rsidR="00B17EA4" w:rsidRDefault="00C8745D" w:rsidP="00C8745D">
      <w:pPr>
        <w:tabs>
          <w:tab w:val="left" w:pos="284"/>
        </w:tabs>
        <w:spacing w:line="360" w:lineRule="auto"/>
        <w:jc w:val="both"/>
        <w:rPr>
          <w:b/>
        </w:rPr>
      </w:pPr>
      <w:r>
        <w:rPr>
          <w:b/>
        </w:rPr>
        <w:t xml:space="preserve">            </w:t>
      </w:r>
      <w:r w:rsidR="001A7C49" w:rsidRPr="00C8745D">
        <w:rPr>
          <w:b/>
        </w:rPr>
        <w:t>7</w:t>
      </w:r>
      <w:r w:rsidR="00B17EA4" w:rsidRPr="00C8745D">
        <w:rPr>
          <w:b/>
        </w:rPr>
        <w:t xml:space="preserve">. </w:t>
      </w:r>
      <w:r w:rsidRPr="00C8745D">
        <w:rPr>
          <w:b/>
          <w:szCs w:val="24"/>
          <w:lang w:eastAsia="lt-LT"/>
        </w:rPr>
        <w:t>Sprendimo projekto rengimo metu gauti specialistų vertinimai ir išvados</w:t>
      </w:r>
      <w:r w:rsidR="001A7C49">
        <w:rPr>
          <w:b/>
        </w:rPr>
        <w:t>:</w:t>
      </w:r>
    </w:p>
    <w:p w14:paraId="24BBFCC1" w14:textId="7853E762" w:rsidR="001A7C49" w:rsidRDefault="00C8745D" w:rsidP="00B17EA4">
      <w:pPr>
        <w:tabs>
          <w:tab w:val="left" w:pos="0"/>
        </w:tabs>
        <w:spacing w:line="360" w:lineRule="auto"/>
        <w:ind w:firstLine="709"/>
        <w:jc w:val="both"/>
        <w:outlineLvl w:val="0"/>
      </w:pPr>
      <w:r>
        <w:t>Nėra.</w:t>
      </w:r>
    </w:p>
    <w:p w14:paraId="04365370" w14:textId="5E74D520" w:rsidR="00C8745D" w:rsidRPr="00C8745D" w:rsidRDefault="00C8745D" w:rsidP="00C8745D">
      <w:pPr>
        <w:tabs>
          <w:tab w:val="left" w:pos="284"/>
        </w:tabs>
        <w:spacing w:line="360" w:lineRule="auto"/>
        <w:jc w:val="both"/>
        <w:rPr>
          <w:b/>
          <w:szCs w:val="24"/>
          <w:lang w:eastAsia="lt-LT"/>
        </w:rPr>
      </w:pPr>
      <w:r>
        <w:rPr>
          <w:b/>
        </w:rPr>
        <w:t xml:space="preserve">            </w:t>
      </w:r>
      <w:r w:rsidR="001A7C49" w:rsidRPr="00C8745D">
        <w:rPr>
          <w:b/>
        </w:rPr>
        <w:t>8</w:t>
      </w:r>
      <w:r w:rsidR="00B17EA4" w:rsidRPr="00C8745D">
        <w:rPr>
          <w:b/>
        </w:rPr>
        <w:t xml:space="preserve">. </w:t>
      </w:r>
      <w:r w:rsidRPr="00C8745D">
        <w:rPr>
          <w:b/>
          <w:szCs w:val="24"/>
          <w:lang w:eastAsia="lt-LT"/>
        </w:rPr>
        <w:t>Kiti reikalingi pagrindimai, skaičiavimai ir paaiškinimai</w:t>
      </w:r>
      <w:r>
        <w:rPr>
          <w:b/>
          <w:szCs w:val="24"/>
          <w:lang w:eastAsia="lt-LT"/>
        </w:rPr>
        <w:t>:</w:t>
      </w:r>
    </w:p>
    <w:p w14:paraId="5071D8A0" w14:textId="368E5235" w:rsidR="00B17EA4" w:rsidRDefault="00376DC7" w:rsidP="00B17EA4">
      <w:pPr>
        <w:tabs>
          <w:tab w:val="left" w:pos="0"/>
        </w:tabs>
        <w:spacing w:line="360" w:lineRule="auto"/>
        <w:ind w:firstLine="709"/>
        <w:jc w:val="both"/>
        <w:outlineLvl w:val="0"/>
      </w:pPr>
      <w:r>
        <w:t>Atlikta socialinių paslaugų poreikio analizė parodė, kad Anykščių rajono savivaldybėje trūksta socialinės globos paslaugų senyvo amžiaus asmenims, asmenims su negalia. Taip pat reikalingos laikino atokvėpio paslaugos. Į kitų rajonų savivaldybių globos namus kasmet išvyksta apie 30 asmenų (per 201</w:t>
      </w:r>
      <w:r w:rsidR="00814454">
        <w:t xml:space="preserve">9 m. išvyko 28 asmenys, 2020 m. – </w:t>
      </w:r>
      <w:r>
        <w:t>15 asmenų ir 2021 m. – 4 asmenys</w:t>
      </w:r>
      <w:r w:rsidR="00814454">
        <w:t xml:space="preserve"> (</w:t>
      </w:r>
      <w:r w:rsidR="005D1F4F">
        <w:t>šis skaičius sumažėjo, nes pandeminiu laikotarpiu prašymų skaičius sumažėjo ir daugelis asmenų</w:t>
      </w:r>
      <w:r w:rsidR="00814454">
        <w:t xml:space="preserve"> gydėsi slaugos ligoninėje)</w:t>
      </w:r>
      <w:r>
        <w:t xml:space="preserve">), todėl įsteigus naują socialinės globos namų padalinį socialinės globos paslaugų poreikis būtų visiškai patenkintas. </w:t>
      </w:r>
    </w:p>
    <w:p w14:paraId="2E6FD056" w14:textId="144EDED3" w:rsidR="00B17EA4" w:rsidRDefault="0029247C" w:rsidP="00B17EA4">
      <w:pPr>
        <w:tabs>
          <w:tab w:val="left" w:pos="0"/>
        </w:tabs>
        <w:spacing w:line="360" w:lineRule="auto"/>
        <w:ind w:firstLine="709"/>
        <w:jc w:val="both"/>
        <w:outlineLvl w:val="0"/>
        <w:rPr>
          <w:b/>
        </w:rPr>
      </w:pPr>
      <w:r>
        <w:rPr>
          <w:b/>
        </w:rPr>
        <w:t>9</w:t>
      </w:r>
      <w:r w:rsidR="00B17EA4" w:rsidRPr="00BF7D8D">
        <w:rPr>
          <w:b/>
        </w:rPr>
        <w:t xml:space="preserve">. </w:t>
      </w:r>
      <w:r>
        <w:rPr>
          <w:b/>
        </w:rPr>
        <w:t>Sprendimo p</w:t>
      </w:r>
      <w:r w:rsidR="00B17EA4" w:rsidRPr="00BF7D8D">
        <w:rPr>
          <w:b/>
        </w:rPr>
        <w:t>rojekto iniciatori</w:t>
      </w:r>
      <w:r>
        <w:rPr>
          <w:b/>
        </w:rPr>
        <w:t xml:space="preserve">ai ir </w:t>
      </w:r>
      <w:r w:rsidR="00B17EA4" w:rsidRPr="00BF7D8D">
        <w:rPr>
          <w:b/>
        </w:rPr>
        <w:t>rengėj</w:t>
      </w:r>
      <w:r>
        <w:rPr>
          <w:b/>
        </w:rPr>
        <w:t>ai,</w:t>
      </w:r>
      <w:r w:rsidR="00B17EA4" w:rsidRPr="00BF7D8D">
        <w:rPr>
          <w:b/>
        </w:rPr>
        <w:t xml:space="preserve"> pranešėjas</w:t>
      </w:r>
      <w:r w:rsidR="004E5047">
        <w:rPr>
          <w:b/>
        </w:rPr>
        <w:t xml:space="preserve">: </w:t>
      </w:r>
    </w:p>
    <w:p w14:paraId="129832A2" w14:textId="5D23E96F" w:rsidR="00B17EA4" w:rsidRPr="00BF7D8D" w:rsidRDefault="00B17EA4" w:rsidP="00B17EA4">
      <w:pPr>
        <w:tabs>
          <w:tab w:val="left" w:pos="0"/>
        </w:tabs>
        <w:spacing w:line="360" w:lineRule="auto"/>
        <w:ind w:firstLine="709"/>
        <w:jc w:val="both"/>
        <w:outlineLvl w:val="0"/>
        <w:rPr>
          <w:b/>
        </w:rPr>
      </w:pPr>
      <w:r w:rsidRPr="00376DC7">
        <w:t>Sprendimo projekto iniciator</w:t>
      </w:r>
      <w:r w:rsidR="003D40DD" w:rsidRPr="00376DC7">
        <w:t>ius – Anykščių rajono savivaldybės administracija</w:t>
      </w:r>
      <w:r w:rsidRPr="00376DC7">
        <w:t>.</w:t>
      </w:r>
    </w:p>
    <w:p w14:paraId="73DB3DF3" w14:textId="50DC3F38" w:rsidR="00B17EA4" w:rsidRPr="00BF7D8D" w:rsidRDefault="00B17EA4" w:rsidP="00B17EA4">
      <w:pPr>
        <w:tabs>
          <w:tab w:val="left" w:pos="709"/>
        </w:tabs>
        <w:spacing w:line="360" w:lineRule="auto"/>
        <w:jc w:val="both"/>
        <w:outlineLvl w:val="0"/>
        <w:rPr>
          <w:b/>
        </w:rPr>
      </w:pPr>
      <w:r w:rsidRPr="00BF7D8D">
        <w:rPr>
          <w:b/>
        </w:rPr>
        <w:tab/>
      </w:r>
      <w:r w:rsidRPr="00BF7D8D">
        <w:t>Rengėja</w:t>
      </w:r>
      <w:r w:rsidR="003D40DD">
        <w:t xml:space="preserve"> / pranešėja</w:t>
      </w:r>
      <w:r w:rsidRPr="00BF7D8D">
        <w:t xml:space="preserve"> – Social</w:t>
      </w:r>
      <w:r w:rsidR="003D40DD">
        <w:t>inės paramos skyriaus vedėja</w:t>
      </w:r>
      <w:r w:rsidRPr="00BF7D8D">
        <w:t xml:space="preserve"> </w:t>
      </w:r>
      <w:r w:rsidR="003D40DD">
        <w:t>Ieva Gražytė</w:t>
      </w:r>
      <w:r w:rsidRPr="00BF7D8D">
        <w:t xml:space="preserve">. </w:t>
      </w:r>
    </w:p>
    <w:p w14:paraId="5E54F531" w14:textId="1B1B63C9" w:rsidR="00174DA7" w:rsidRPr="007C21FC" w:rsidRDefault="00B17EA4" w:rsidP="000B0D08">
      <w:pPr>
        <w:tabs>
          <w:tab w:val="left" w:pos="709"/>
        </w:tabs>
        <w:spacing w:line="360" w:lineRule="auto"/>
        <w:jc w:val="both"/>
        <w:outlineLvl w:val="0"/>
      </w:pPr>
      <w:r w:rsidRPr="00BF7D8D">
        <w:rPr>
          <w:b/>
        </w:rPr>
        <w:tab/>
      </w:r>
    </w:p>
    <w:p w14:paraId="7C4F3ACE" w14:textId="43CA2787" w:rsidR="00174DA7" w:rsidRDefault="00174DA7" w:rsidP="00174DA7">
      <w:pPr>
        <w:tabs>
          <w:tab w:val="left" w:pos="851"/>
        </w:tabs>
        <w:rPr>
          <w:szCs w:val="24"/>
          <w:lang w:eastAsia="lt-LT"/>
        </w:rPr>
      </w:pPr>
    </w:p>
    <w:p w14:paraId="647C1F45" w14:textId="77777777" w:rsidR="00376DC7" w:rsidRDefault="00376DC7" w:rsidP="00DA1FB9">
      <w:pPr>
        <w:pStyle w:val="Pagrindinistekstas"/>
        <w:ind w:left="5040"/>
      </w:pPr>
    </w:p>
    <w:p w14:paraId="08C89254" w14:textId="77777777" w:rsidR="00376DC7" w:rsidRDefault="00376DC7" w:rsidP="00DA1FB9">
      <w:pPr>
        <w:pStyle w:val="Pagrindinistekstas"/>
        <w:ind w:left="5040"/>
      </w:pPr>
    </w:p>
    <w:p w14:paraId="11A26873" w14:textId="77777777" w:rsidR="00376DC7" w:rsidRDefault="00376DC7" w:rsidP="00DA1FB9">
      <w:pPr>
        <w:pStyle w:val="Pagrindinistekstas"/>
        <w:ind w:left="5040"/>
      </w:pPr>
    </w:p>
    <w:p w14:paraId="1E8DC5A4" w14:textId="77777777" w:rsidR="00376DC7" w:rsidRDefault="00376DC7" w:rsidP="00DA1FB9">
      <w:pPr>
        <w:pStyle w:val="Pagrindinistekstas"/>
        <w:ind w:left="5040"/>
      </w:pPr>
    </w:p>
    <w:p w14:paraId="3FE3F174" w14:textId="77777777" w:rsidR="00376DC7" w:rsidRDefault="00376DC7" w:rsidP="00DA1FB9">
      <w:pPr>
        <w:pStyle w:val="Pagrindinistekstas"/>
        <w:ind w:left="5040"/>
      </w:pPr>
    </w:p>
    <w:p w14:paraId="26B2D6EB" w14:textId="77777777" w:rsidR="00376DC7" w:rsidRDefault="00376DC7" w:rsidP="00DA1FB9">
      <w:pPr>
        <w:pStyle w:val="Pagrindinistekstas"/>
        <w:ind w:left="5040"/>
      </w:pPr>
    </w:p>
    <w:p w14:paraId="35EBBECD" w14:textId="77777777" w:rsidR="00376DC7" w:rsidRDefault="00376DC7" w:rsidP="00DA1FB9">
      <w:pPr>
        <w:pStyle w:val="Pagrindinistekstas"/>
        <w:ind w:left="5040"/>
      </w:pPr>
    </w:p>
    <w:p w14:paraId="3003989D" w14:textId="77777777" w:rsidR="00376DC7" w:rsidRDefault="00376DC7" w:rsidP="00DA1FB9">
      <w:pPr>
        <w:pStyle w:val="Pagrindinistekstas"/>
        <w:ind w:left="5040"/>
      </w:pPr>
    </w:p>
    <w:p w14:paraId="15028638" w14:textId="77777777" w:rsidR="00376DC7" w:rsidRDefault="00376DC7" w:rsidP="00DA1FB9">
      <w:pPr>
        <w:pStyle w:val="Pagrindinistekstas"/>
        <w:ind w:left="5040"/>
      </w:pPr>
    </w:p>
    <w:p w14:paraId="1CE3DB40" w14:textId="77777777" w:rsidR="00376DC7" w:rsidRDefault="00376DC7" w:rsidP="00DA1FB9">
      <w:pPr>
        <w:pStyle w:val="Pagrindinistekstas"/>
        <w:ind w:left="5040"/>
      </w:pPr>
    </w:p>
    <w:p w14:paraId="6C5EF5F9" w14:textId="77777777" w:rsidR="00376DC7" w:rsidRDefault="00376DC7" w:rsidP="00DA1FB9">
      <w:pPr>
        <w:pStyle w:val="Pagrindinistekstas"/>
        <w:ind w:left="5040"/>
      </w:pPr>
    </w:p>
    <w:p w14:paraId="120F357D" w14:textId="77777777" w:rsidR="00376DC7" w:rsidRDefault="00376DC7" w:rsidP="00DA1FB9">
      <w:pPr>
        <w:pStyle w:val="Pagrindinistekstas"/>
        <w:ind w:left="5040"/>
      </w:pPr>
    </w:p>
    <w:p w14:paraId="6C83C2C4" w14:textId="77777777" w:rsidR="00376DC7" w:rsidRDefault="00376DC7" w:rsidP="00DA1FB9">
      <w:pPr>
        <w:pStyle w:val="Pagrindinistekstas"/>
        <w:ind w:left="5040"/>
      </w:pPr>
    </w:p>
    <w:p w14:paraId="15D3C88D" w14:textId="77777777" w:rsidR="00376DC7" w:rsidRDefault="00376DC7" w:rsidP="00DA1FB9">
      <w:pPr>
        <w:pStyle w:val="Pagrindinistekstas"/>
        <w:ind w:left="5040"/>
      </w:pPr>
    </w:p>
    <w:p w14:paraId="78C1798C" w14:textId="77777777" w:rsidR="00376DC7" w:rsidRDefault="00376DC7" w:rsidP="00DA1FB9">
      <w:pPr>
        <w:pStyle w:val="Pagrindinistekstas"/>
        <w:ind w:left="5040"/>
      </w:pPr>
    </w:p>
    <w:p w14:paraId="3160F622" w14:textId="77777777" w:rsidR="00376DC7" w:rsidRDefault="00376DC7" w:rsidP="00DA1FB9">
      <w:pPr>
        <w:pStyle w:val="Pagrindinistekstas"/>
        <w:ind w:left="5040"/>
      </w:pPr>
    </w:p>
    <w:p w14:paraId="6FCF3D02" w14:textId="77777777" w:rsidR="00376DC7" w:rsidRDefault="00376DC7" w:rsidP="00DA1FB9">
      <w:pPr>
        <w:pStyle w:val="Pagrindinistekstas"/>
        <w:ind w:left="5040"/>
      </w:pPr>
    </w:p>
    <w:p w14:paraId="7C645A94" w14:textId="77777777" w:rsidR="00376DC7" w:rsidRDefault="00376DC7" w:rsidP="00DA1FB9">
      <w:pPr>
        <w:pStyle w:val="Pagrindinistekstas"/>
        <w:ind w:left="5040"/>
      </w:pPr>
    </w:p>
    <w:p w14:paraId="30F3CC57" w14:textId="77777777" w:rsidR="00376DC7" w:rsidRDefault="00376DC7" w:rsidP="00DA1FB9">
      <w:pPr>
        <w:pStyle w:val="Pagrindinistekstas"/>
        <w:ind w:left="5040"/>
      </w:pPr>
    </w:p>
    <w:p w14:paraId="13F2E0BA" w14:textId="77777777" w:rsidR="00376DC7" w:rsidRDefault="00376DC7" w:rsidP="00DA1FB9">
      <w:pPr>
        <w:pStyle w:val="Pagrindinistekstas"/>
        <w:ind w:left="5040"/>
      </w:pPr>
    </w:p>
    <w:p w14:paraId="67A3FF1B" w14:textId="77777777" w:rsidR="00376DC7" w:rsidRDefault="00376DC7" w:rsidP="00DA1FB9">
      <w:pPr>
        <w:pStyle w:val="Pagrindinistekstas"/>
        <w:ind w:left="5040"/>
      </w:pPr>
    </w:p>
    <w:p w14:paraId="197EB036" w14:textId="77777777" w:rsidR="00376DC7" w:rsidRDefault="00376DC7" w:rsidP="00DA1FB9">
      <w:pPr>
        <w:pStyle w:val="Pagrindinistekstas"/>
        <w:ind w:left="5040"/>
      </w:pPr>
    </w:p>
    <w:p w14:paraId="150D45C3" w14:textId="77777777" w:rsidR="00376DC7" w:rsidRDefault="00376DC7" w:rsidP="005D1F4F">
      <w:pPr>
        <w:pStyle w:val="Pagrindinistekstas"/>
      </w:pPr>
    </w:p>
    <w:p w14:paraId="0CF493E6" w14:textId="77777777" w:rsidR="005D1F4F" w:rsidRDefault="005D1F4F" w:rsidP="005D1F4F">
      <w:pPr>
        <w:pStyle w:val="Pagrindinistekstas"/>
      </w:pPr>
    </w:p>
    <w:p w14:paraId="1DDA8D76" w14:textId="77777777" w:rsidR="005D1F4F" w:rsidRDefault="005D1F4F" w:rsidP="005D1F4F">
      <w:pPr>
        <w:pStyle w:val="Pagrindinistekstas"/>
      </w:pPr>
    </w:p>
    <w:p w14:paraId="3939F85F" w14:textId="77777777" w:rsidR="00376DC7" w:rsidRDefault="00376DC7" w:rsidP="00DA1FB9">
      <w:pPr>
        <w:pStyle w:val="Pagrindinistekstas"/>
        <w:ind w:left="5040"/>
      </w:pPr>
    </w:p>
    <w:p w14:paraId="62A969C7" w14:textId="77777777" w:rsidR="00DA1FB9" w:rsidRPr="00441596" w:rsidRDefault="00DA1FB9" w:rsidP="00DA1FB9">
      <w:pPr>
        <w:pStyle w:val="Pagrindinistekstas"/>
        <w:ind w:left="5040"/>
      </w:pPr>
      <w:r w:rsidRPr="00441596">
        <w:lastRenderedPageBreak/>
        <w:t>PATVIRTINTA</w:t>
      </w:r>
    </w:p>
    <w:p w14:paraId="184BF39A" w14:textId="77777777" w:rsidR="00DA1FB9" w:rsidRPr="00441596" w:rsidRDefault="00DA1FB9" w:rsidP="00DA1FB9">
      <w:pPr>
        <w:pStyle w:val="Pagrindinistekstas"/>
        <w:ind w:left="5040"/>
      </w:pPr>
      <w:r w:rsidRPr="00441596">
        <w:t>Anykščių rajono savivaldybės tarybos</w:t>
      </w:r>
    </w:p>
    <w:p w14:paraId="34CD1B89" w14:textId="0F1B719A" w:rsidR="00DA1FB9" w:rsidRDefault="007C1D27" w:rsidP="00DA1FB9">
      <w:pPr>
        <w:pStyle w:val="Pagrindinistekstas"/>
        <w:ind w:left="5040"/>
      </w:pPr>
      <w:r>
        <w:t>2022 m. vasario</w:t>
      </w:r>
      <w:r w:rsidR="00DA1FB9">
        <w:t xml:space="preserve">   </w:t>
      </w:r>
      <w:r w:rsidR="00DA1FB9" w:rsidRPr="00441596">
        <w:t xml:space="preserve"> d. sprendimu Nr. </w:t>
      </w:r>
      <w:r w:rsidR="00DA1FB9">
        <w:t>1-</w:t>
      </w:r>
      <w:r w:rsidR="00DA1FB9" w:rsidRPr="00441596">
        <w:t>T</w:t>
      </w:r>
      <w:r w:rsidR="00DA1FB9">
        <w:t>S-</w:t>
      </w:r>
    </w:p>
    <w:p w14:paraId="3BA62046" w14:textId="77777777" w:rsidR="00DA1FB9" w:rsidRDefault="00DA1FB9" w:rsidP="00DA1FB9">
      <w:pPr>
        <w:pStyle w:val="Pagrindinistekstas"/>
        <w:ind w:left="5040"/>
      </w:pPr>
    </w:p>
    <w:p w14:paraId="45A1B732" w14:textId="77777777" w:rsidR="00DA1FB9" w:rsidRDefault="00DA1FB9" w:rsidP="00DA1FB9">
      <w:pPr>
        <w:pStyle w:val="Pagrindinistekstas"/>
        <w:ind w:left="5040"/>
      </w:pPr>
    </w:p>
    <w:p w14:paraId="2ABF2ED7" w14:textId="77777777" w:rsidR="000B0D08" w:rsidRPr="00DF035D" w:rsidRDefault="000B0D08" w:rsidP="000B0D08">
      <w:pPr>
        <w:tabs>
          <w:tab w:val="left" w:pos="851"/>
        </w:tabs>
        <w:jc w:val="center"/>
        <w:outlineLvl w:val="0"/>
        <w:rPr>
          <w:b/>
          <w:szCs w:val="24"/>
        </w:rPr>
      </w:pPr>
      <w:r w:rsidRPr="00DF035D">
        <w:rPr>
          <w:b/>
          <w:szCs w:val="24"/>
        </w:rPr>
        <w:t>ANYKŠČIŲ SOCIALINĖS GLOBOS NAMŲ NUOSTATAI</w:t>
      </w:r>
    </w:p>
    <w:p w14:paraId="0374B85D" w14:textId="77777777" w:rsidR="000B0D08" w:rsidRPr="00DF035D" w:rsidRDefault="000B0D08" w:rsidP="000B0D08">
      <w:pPr>
        <w:tabs>
          <w:tab w:val="left" w:pos="851"/>
        </w:tabs>
        <w:jc w:val="both"/>
        <w:rPr>
          <w:b/>
          <w:szCs w:val="24"/>
        </w:rPr>
      </w:pPr>
    </w:p>
    <w:p w14:paraId="2FD17B7D" w14:textId="77777777" w:rsidR="000B0D08" w:rsidRPr="00DF035D" w:rsidRDefault="000B0D08" w:rsidP="000B0D08">
      <w:pPr>
        <w:tabs>
          <w:tab w:val="left" w:pos="851"/>
        </w:tabs>
        <w:jc w:val="center"/>
        <w:rPr>
          <w:b/>
          <w:color w:val="FF0000"/>
          <w:szCs w:val="24"/>
        </w:rPr>
      </w:pPr>
      <w:r w:rsidRPr="00DF035D">
        <w:rPr>
          <w:b/>
          <w:szCs w:val="24"/>
        </w:rPr>
        <w:t>I SKYRIUS</w:t>
      </w:r>
    </w:p>
    <w:p w14:paraId="127B2AA0" w14:textId="77777777" w:rsidR="000B0D08" w:rsidRPr="00DF035D" w:rsidRDefault="000B0D08" w:rsidP="000B0D08">
      <w:pPr>
        <w:tabs>
          <w:tab w:val="left" w:pos="851"/>
        </w:tabs>
        <w:jc w:val="center"/>
        <w:rPr>
          <w:b/>
          <w:szCs w:val="24"/>
        </w:rPr>
      </w:pPr>
      <w:r w:rsidRPr="00DF035D">
        <w:rPr>
          <w:b/>
          <w:szCs w:val="24"/>
        </w:rPr>
        <w:t>BENDROSIOS NUOSTATOS</w:t>
      </w:r>
    </w:p>
    <w:p w14:paraId="1A1F0927" w14:textId="77777777" w:rsidR="000B0D08" w:rsidRPr="00DF035D" w:rsidRDefault="000B0D08" w:rsidP="000B0D08">
      <w:pPr>
        <w:tabs>
          <w:tab w:val="left" w:pos="851"/>
        </w:tabs>
        <w:spacing w:line="276" w:lineRule="auto"/>
        <w:jc w:val="both"/>
        <w:rPr>
          <w:b/>
          <w:szCs w:val="24"/>
        </w:rPr>
      </w:pPr>
    </w:p>
    <w:p w14:paraId="33AEEC85" w14:textId="77777777" w:rsidR="000B0D08" w:rsidRDefault="000B0D08" w:rsidP="000B0D08">
      <w:pPr>
        <w:numPr>
          <w:ilvl w:val="0"/>
          <w:numId w:val="3"/>
        </w:numPr>
        <w:tabs>
          <w:tab w:val="num" w:pos="415"/>
          <w:tab w:val="left" w:pos="851"/>
        </w:tabs>
        <w:suppressAutoHyphens/>
        <w:spacing w:line="276" w:lineRule="auto"/>
        <w:ind w:firstLine="567"/>
        <w:jc w:val="both"/>
        <w:rPr>
          <w:rFonts w:eastAsia="Calibri"/>
          <w:color w:val="000000"/>
          <w:szCs w:val="24"/>
          <w:lang w:eastAsia="ar-SA"/>
        </w:rPr>
      </w:pPr>
      <w:r w:rsidRPr="00DF035D">
        <w:rPr>
          <w:rFonts w:eastAsia="Calibri"/>
          <w:color w:val="000000"/>
          <w:szCs w:val="24"/>
          <w:lang w:eastAsia="ar-SA"/>
        </w:rPr>
        <w:t>Anykščių socialinės globos namų nuostatai (toliau – Nuostatai) reglamentuoja Anykščių</w:t>
      </w:r>
      <w:r>
        <w:rPr>
          <w:rFonts w:eastAsia="Calibri"/>
          <w:color w:val="000000"/>
          <w:szCs w:val="24"/>
          <w:lang w:eastAsia="ar-SA"/>
        </w:rPr>
        <w:t xml:space="preserve"> </w:t>
      </w:r>
      <w:r w:rsidRPr="00CF63C5">
        <w:rPr>
          <w:rFonts w:eastAsia="Calibri"/>
          <w:color w:val="000000"/>
          <w:szCs w:val="24"/>
          <w:lang w:eastAsia="ar-SA"/>
        </w:rPr>
        <w:t>socialinės globos namų (toliau – Globos namai) teisinę formą, įstaigos savininką, savininko teises ir pareigas įgyvendinančią instituciją ir jos kompetenciją, struktūrą, veiklos tikslus, uždavinius, pagrindines funkcijas, teises ir pareigas, valdymą, veiklos organizavimą, turtą, lėšų šaltinius ir lėšų naudojimo tvarką, darbo santykius ir darbo apmokėjimą, Globos namų veiklos kontrolę, Nuostatų keitimo tvarką, Globos namų reorganizavimo, pertvarkymo ir likvidavimo tvarką.</w:t>
      </w:r>
    </w:p>
    <w:p w14:paraId="58B46B81" w14:textId="77777777" w:rsidR="000B0D08" w:rsidRDefault="000B0D08" w:rsidP="000B0D08">
      <w:pPr>
        <w:numPr>
          <w:ilvl w:val="0"/>
          <w:numId w:val="3"/>
        </w:numPr>
        <w:tabs>
          <w:tab w:val="num" w:pos="415"/>
          <w:tab w:val="left" w:pos="851"/>
        </w:tabs>
        <w:suppressAutoHyphens/>
        <w:spacing w:line="276" w:lineRule="auto"/>
        <w:ind w:firstLine="567"/>
        <w:jc w:val="both"/>
        <w:rPr>
          <w:rFonts w:eastAsia="Calibri"/>
          <w:color w:val="000000"/>
          <w:szCs w:val="24"/>
          <w:lang w:eastAsia="ar-SA"/>
        </w:rPr>
      </w:pPr>
      <w:r w:rsidRPr="00752A51">
        <w:rPr>
          <w:rFonts w:eastAsia="Calibri"/>
          <w:color w:val="000000"/>
          <w:szCs w:val="24"/>
          <w:lang w:eastAsia="ar-SA"/>
        </w:rPr>
        <w:t>Globos namų pavadinimas – Anykščių socialinės globos namai.</w:t>
      </w:r>
    </w:p>
    <w:p w14:paraId="1C8D0EC1" w14:textId="77777777" w:rsidR="000B0D08" w:rsidRDefault="000B0D08" w:rsidP="000B0D08">
      <w:pPr>
        <w:numPr>
          <w:ilvl w:val="0"/>
          <w:numId w:val="3"/>
        </w:numPr>
        <w:tabs>
          <w:tab w:val="num" w:pos="415"/>
          <w:tab w:val="left" w:pos="851"/>
        </w:tabs>
        <w:suppressAutoHyphens/>
        <w:spacing w:line="276" w:lineRule="auto"/>
        <w:ind w:firstLine="567"/>
        <w:jc w:val="both"/>
        <w:rPr>
          <w:rFonts w:eastAsia="Calibri"/>
          <w:color w:val="000000"/>
          <w:szCs w:val="24"/>
          <w:lang w:eastAsia="ar-SA"/>
        </w:rPr>
      </w:pPr>
      <w:r w:rsidRPr="00752A51">
        <w:rPr>
          <w:rFonts w:eastAsia="Calibri"/>
          <w:color w:val="000000"/>
          <w:szCs w:val="24"/>
          <w:lang w:eastAsia="ar-SA"/>
        </w:rPr>
        <w:t>Globos namų teisinė forma – biudžetinė įstaiga.</w:t>
      </w:r>
    </w:p>
    <w:p w14:paraId="6A7BC240" w14:textId="77777777" w:rsidR="000B0D08" w:rsidRDefault="000B0D08" w:rsidP="000B0D08">
      <w:pPr>
        <w:numPr>
          <w:ilvl w:val="0"/>
          <w:numId w:val="3"/>
        </w:numPr>
        <w:tabs>
          <w:tab w:val="num" w:pos="415"/>
          <w:tab w:val="left" w:pos="851"/>
        </w:tabs>
        <w:suppressAutoHyphens/>
        <w:spacing w:line="276" w:lineRule="auto"/>
        <w:ind w:firstLine="567"/>
        <w:jc w:val="both"/>
        <w:rPr>
          <w:rFonts w:eastAsia="Calibri"/>
          <w:color w:val="000000"/>
          <w:szCs w:val="24"/>
          <w:lang w:eastAsia="ar-SA"/>
        </w:rPr>
      </w:pPr>
      <w:r w:rsidRPr="00752A51">
        <w:rPr>
          <w:rFonts w:eastAsia="Calibri"/>
          <w:color w:val="000000"/>
          <w:szCs w:val="24"/>
          <w:lang w:eastAsia="ar-SA"/>
        </w:rPr>
        <w:t xml:space="preserve">Globos namų savininkas – Anykščių rajono savivaldybė (toliau – Savininkas), kodas –188774637, adresas – J. Biliūno g. 23, LT-29111 Anykščiai. </w:t>
      </w:r>
    </w:p>
    <w:p w14:paraId="28D7FDAC" w14:textId="77777777" w:rsidR="000B0D08" w:rsidRPr="00A37FEA" w:rsidRDefault="000B0D08" w:rsidP="000B0D08">
      <w:pPr>
        <w:numPr>
          <w:ilvl w:val="0"/>
          <w:numId w:val="3"/>
        </w:numPr>
        <w:tabs>
          <w:tab w:val="num" w:pos="415"/>
          <w:tab w:val="left" w:pos="851"/>
        </w:tabs>
        <w:suppressAutoHyphens/>
        <w:spacing w:line="276" w:lineRule="auto"/>
        <w:ind w:firstLine="567"/>
        <w:jc w:val="both"/>
        <w:rPr>
          <w:rFonts w:eastAsia="Calibri"/>
          <w:color w:val="000000"/>
          <w:szCs w:val="24"/>
          <w:lang w:eastAsia="ar-SA"/>
        </w:rPr>
      </w:pPr>
      <w:r w:rsidRPr="00A37FEA">
        <w:rPr>
          <w:rFonts w:eastAsia="Calibri"/>
          <w:color w:val="000000"/>
          <w:szCs w:val="24"/>
          <w:lang w:eastAsia="ar-SA"/>
        </w:rPr>
        <w:t xml:space="preserve">Globos namų savininko teises ir pareigas įgyvendinanti institucija – Anykščių rajono savivaldybės taryba (toliau – Savivaldybės taryba), kuri:  </w:t>
      </w:r>
    </w:p>
    <w:p w14:paraId="012B82F5" w14:textId="77777777" w:rsidR="000B0D08" w:rsidRDefault="000B0D08" w:rsidP="004D2AA8">
      <w:pPr>
        <w:numPr>
          <w:ilvl w:val="0"/>
          <w:numId w:val="7"/>
        </w:numPr>
        <w:tabs>
          <w:tab w:val="left" w:pos="851"/>
        </w:tabs>
        <w:suppressAutoHyphens/>
        <w:spacing w:line="276" w:lineRule="auto"/>
        <w:ind w:hanging="361"/>
        <w:jc w:val="both"/>
        <w:rPr>
          <w:rFonts w:eastAsia="Calibri"/>
          <w:color w:val="000000"/>
          <w:szCs w:val="24"/>
          <w:lang w:eastAsia="ar-SA"/>
        </w:rPr>
      </w:pPr>
      <w:r>
        <w:rPr>
          <w:rFonts w:eastAsia="Calibri"/>
          <w:color w:val="000000"/>
          <w:szCs w:val="24"/>
          <w:lang w:eastAsia="ar-SA"/>
        </w:rPr>
        <w:t xml:space="preserve"> </w:t>
      </w:r>
      <w:r w:rsidRPr="00A37FEA">
        <w:rPr>
          <w:rFonts w:eastAsia="Calibri"/>
          <w:color w:val="000000"/>
          <w:szCs w:val="24"/>
          <w:lang w:eastAsia="ar-SA"/>
        </w:rPr>
        <w:t>tvirtina</w:t>
      </w:r>
      <w:r w:rsidRPr="00A37FEA">
        <w:rPr>
          <w:color w:val="000000"/>
          <w:szCs w:val="24"/>
          <w:shd w:val="clear" w:color="auto" w:fill="FFFFFF"/>
        </w:rPr>
        <w:t xml:space="preserve"> </w:t>
      </w:r>
      <w:r w:rsidRPr="00A37FEA">
        <w:rPr>
          <w:bCs/>
          <w:szCs w:val="24"/>
        </w:rPr>
        <w:t xml:space="preserve">Globos namų </w:t>
      </w:r>
      <w:r w:rsidRPr="00A37FEA">
        <w:rPr>
          <w:color w:val="000000"/>
          <w:szCs w:val="24"/>
          <w:shd w:val="clear" w:color="auto" w:fill="FFFFFF"/>
        </w:rPr>
        <w:t>nuostatus;</w:t>
      </w:r>
    </w:p>
    <w:p w14:paraId="7D4BB1D0" w14:textId="77777777" w:rsidR="000B0D08" w:rsidRDefault="000B0D08" w:rsidP="000B0D08">
      <w:pPr>
        <w:numPr>
          <w:ilvl w:val="0"/>
          <w:numId w:val="7"/>
        </w:numPr>
        <w:tabs>
          <w:tab w:val="left" w:pos="851"/>
        </w:tabs>
        <w:suppressAutoHyphens/>
        <w:spacing w:line="276" w:lineRule="auto"/>
        <w:ind w:hanging="361"/>
        <w:jc w:val="both"/>
        <w:rPr>
          <w:rFonts w:eastAsia="Calibri"/>
          <w:color w:val="000000"/>
          <w:szCs w:val="24"/>
          <w:lang w:eastAsia="ar-SA"/>
        </w:rPr>
      </w:pPr>
      <w:r>
        <w:rPr>
          <w:rFonts w:eastAsia="Calibri"/>
          <w:color w:val="000000"/>
          <w:szCs w:val="24"/>
          <w:lang w:eastAsia="ar-SA"/>
        </w:rPr>
        <w:t xml:space="preserve"> </w:t>
      </w:r>
      <w:r w:rsidRPr="00023F82">
        <w:rPr>
          <w:color w:val="000000"/>
          <w:szCs w:val="24"/>
          <w:shd w:val="clear" w:color="auto" w:fill="FFFFFF"/>
        </w:rPr>
        <w:t xml:space="preserve">priima sprendimą dėl </w:t>
      </w:r>
      <w:r w:rsidRPr="00023F82">
        <w:rPr>
          <w:szCs w:val="24"/>
        </w:rPr>
        <w:t xml:space="preserve">Globos namų </w:t>
      </w:r>
      <w:r w:rsidRPr="00023F82">
        <w:rPr>
          <w:color w:val="000000"/>
          <w:szCs w:val="24"/>
          <w:shd w:val="clear" w:color="auto" w:fill="FFFFFF"/>
        </w:rPr>
        <w:t>buveinės pakeitimo;</w:t>
      </w:r>
    </w:p>
    <w:p w14:paraId="5BF17D56" w14:textId="77777777" w:rsidR="000B0D08" w:rsidRDefault="000B0D08" w:rsidP="000B0D08">
      <w:pPr>
        <w:numPr>
          <w:ilvl w:val="0"/>
          <w:numId w:val="7"/>
        </w:numPr>
        <w:tabs>
          <w:tab w:val="left" w:pos="851"/>
        </w:tabs>
        <w:suppressAutoHyphens/>
        <w:spacing w:line="276" w:lineRule="auto"/>
        <w:ind w:hanging="361"/>
        <w:jc w:val="both"/>
        <w:rPr>
          <w:rFonts w:eastAsia="Calibri"/>
          <w:color w:val="000000"/>
          <w:szCs w:val="24"/>
          <w:lang w:eastAsia="ar-SA"/>
        </w:rPr>
      </w:pPr>
      <w:r>
        <w:rPr>
          <w:rFonts w:eastAsia="Calibri"/>
          <w:color w:val="000000"/>
          <w:szCs w:val="24"/>
          <w:lang w:eastAsia="ar-SA"/>
        </w:rPr>
        <w:t xml:space="preserve"> </w:t>
      </w:r>
      <w:r w:rsidRPr="00023F82">
        <w:rPr>
          <w:color w:val="000000"/>
          <w:szCs w:val="24"/>
          <w:shd w:val="clear" w:color="auto" w:fill="FFFFFF"/>
        </w:rPr>
        <w:t xml:space="preserve">priima sprendimą dėl </w:t>
      </w:r>
      <w:r w:rsidRPr="00023F82">
        <w:rPr>
          <w:szCs w:val="24"/>
        </w:rPr>
        <w:t xml:space="preserve">Globos namų </w:t>
      </w:r>
      <w:r w:rsidRPr="00023F82">
        <w:rPr>
          <w:color w:val="000000"/>
          <w:szCs w:val="24"/>
          <w:shd w:val="clear" w:color="auto" w:fill="FFFFFF"/>
        </w:rPr>
        <w:t xml:space="preserve">pertvarkymo, reorganizavimo ar likvidavimo; </w:t>
      </w:r>
    </w:p>
    <w:p w14:paraId="5A622C86" w14:textId="77777777" w:rsidR="000B0D08" w:rsidRDefault="000B0D08" w:rsidP="000B0D08">
      <w:pPr>
        <w:numPr>
          <w:ilvl w:val="0"/>
          <w:numId w:val="7"/>
        </w:numPr>
        <w:tabs>
          <w:tab w:val="left" w:pos="851"/>
        </w:tabs>
        <w:suppressAutoHyphens/>
        <w:spacing w:line="276" w:lineRule="auto"/>
        <w:ind w:hanging="361"/>
        <w:jc w:val="both"/>
        <w:rPr>
          <w:rFonts w:eastAsia="Calibri"/>
          <w:color w:val="000000"/>
          <w:szCs w:val="24"/>
          <w:lang w:eastAsia="ar-SA"/>
        </w:rPr>
      </w:pPr>
      <w:r>
        <w:rPr>
          <w:rFonts w:eastAsia="Calibri"/>
          <w:color w:val="000000"/>
          <w:szCs w:val="24"/>
          <w:lang w:eastAsia="ar-SA"/>
        </w:rPr>
        <w:t xml:space="preserve"> </w:t>
      </w:r>
      <w:r w:rsidRPr="00023F82">
        <w:rPr>
          <w:color w:val="000000"/>
          <w:szCs w:val="24"/>
          <w:shd w:val="clear" w:color="auto" w:fill="FFFFFF"/>
        </w:rPr>
        <w:t xml:space="preserve">priima sprendimą dėl </w:t>
      </w:r>
      <w:r w:rsidRPr="00023F82">
        <w:rPr>
          <w:szCs w:val="24"/>
        </w:rPr>
        <w:t xml:space="preserve">Globos namų </w:t>
      </w:r>
      <w:r w:rsidRPr="00023F82">
        <w:rPr>
          <w:color w:val="000000"/>
          <w:szCs w:val="24"/>
          <w:shd w:val="clear" w:color="auto" w:fill="FFFFFF"/>
        </w:rPr>
        <w:t>filialo steigimo ir jo veiklos nutraukimo;</w:t>
      </w:r>
    </w:p>
    <w:p w14:paraId="0352FA2F" w14:textId="77777777" w:rsidR="000B0D08" w:rsidRDefault="000B0D08" w:rsidP="000B0D08">
      <w:pPr>
        <w:numPr>
          <w:ilvl w:val="0"/>
          <w:numId w:val="7"/>
        </w:numPr>
        <w:tabs>
          <w:tab w:val="left" w:pos="851"/>
          <w:tab w:val="left" w:pos="1134"/>
        </w:tabs>
        <w:suppressAutoHyphens/>
        <w:spacing w:line="276" w:lineRule="auto"/>
        <w:ind w:left="0" w:firstLine="709"/>
        <w:jc w:val="both"/>
        <w:rPr>
          <w:rFonts w:eastAsia="Calibri"/>
          <w:color w:val="000000"/>
          <w:szCs w:val="24"/>
          <w:lang w:eastAsia="ar-SA"/>
        </w:rPr>
      </w:pPr>
      <w:r w:rsidRPr="00023F82">
        <w:rPr>
          <w:color w:val="000000"/>
          <w:szCs w:val="24"/>
          <w:shd w:val="clear" w:color="auto" w:fill="FFFFFF"/>
        </w:rPr>
        <w:t>skiria ir atleidžia likvidatorių arba sudaro likvidacinę komisiją ir nutraukia jos įgaliojimus;</w:t>
      </w:r>
    </w:p>
    <w:p w14:paraId="215486F6" w14:textId="77777777" w:rsidR="000B0D08" w:rsidRDefault="000B0D08" w:rsidP="000B0D08">
      <w:pPr>
        <w:numPr>
          <w:ilvl w:val="0"/>
          <w:numId w:val="7"/>
        </w:numPr>
        <w:tabs>
          <w:tab w:val="left" w:pos="851"/>
          <w:tab w:val="left" w:pos="1134"/>
        </w:tabs>
        <w:suppressAutoHyphens/>
        <w:spacing w:line="276" w:lineRule="auto"/>
        <w:ind w:left="0" w:firstLine="709"/>
        <w:jc w:val="both"/>
        <w:rPr>
          <w:rFonts w:eastAsia="Calibri"/>
          <w:color w:val="000000"/>
          <w:szCs w:val="24"/>
          <w:lang w:eastAsia="ar-SA"/>
        </w:rPr>
      </w:pPr>
      <w:r w:rsidRPr="00023F82">
        <w:rPr>
          <w:color w:val="000000"/>
          <w:szCs w:val="24"/>
          <w:shd w:val="clear" w:color="auto" w:fill="FFFFFF"/>
        </w:rPr>
        <w:t>sprendžia kitus Lietuvos Respublikos biudžetinių įstaigų įstatyme, kituose įstatymuose ir Globos namų nuostatuose jos kompetencijai priskirtus klausimus.</w:t>
      </w:r>
    </w:p>
    <w:p w14:paraId="42CA5373" w14:textId="77777777" w:rsidR="000B0D08" w:rsidRPr="00023F82" w:rsidRDefault="000B0D08" w:rsidP="000B0D08">
      <w:pPr>
        <w:numPr>
          <w:ilvl w:val="0"/>
          <w:numId w:val="3"/>
        </w:numPr>
        <w:tabs>
          <w:tab w:val="left" w:pos="851"/>
          <w:tab w:val="left" w:pos="1134"/>
        </w:tabs>
        <w:suppressAutoHyphens/>
        <w:spacing w:line="276" w:lineRule="auto"/>
        <w:ind w:firstLine="567"/>
        <w:jc w:val="both"/>
        <w:rPr>
          <w:rFonts w:eastAsia="Calibri"/>
          <w:color w:val="000000"/>
          <w:szCs w:val="24"/>
          <w:lang w:eastAsia="ar-SA"/>
        </w:rPr>
      </w:pPr>
      <w:r w:rsidRPr="00023F82">
        <w:rPr>
          <w:rFonts w:eastAsia="Calibri"/>
          <w:color w:val="000000"/>
          <w:szCs w:val="24"/>
          <w:lang w:eastAsia="ar-SA"/>
        </w:rPr>
        <w:t>Globos namai</w:t>
      </w:r>
      <w:r w:rsidRPr="00023F82">
        <w:rPr>
          <w:rFonts w:eastAsia="Calibri"/>
          <w:szCs w:val="24"/>
          <w:lang w:eastAsia="ar-SA"/>
        </w:rPr>
        <w:t xml:space="preserve"> yra</w:t>
      </w:r>
      <w:r w:rsidRPr="00023F82">
        <w:rPr>
          <w:rFonts w:eastAsia="Calibri"/>
          <w:color w:val="000000"/>
          <w:szCs w:val="24"/>
          <w:lang w:eastAsia="ar-SA"/>
        </w:rPr>
        <w:t xml:space="preserve"> įstatymų nustatyta tvarka įsteigtas viešasis juridinis asmuo, turintis antspaudą su pavadinimu, sąskaitas Lietuvos Respublikos </w:t>
      </w:r>
      <w:r>
        <w:rPr>
          <w:rFonts w:eastAsia="Calibri"/>
          <w:szCs w:val="24"/>
          <w:lang w:eastAsia="ar-SA"/>
        </w:rPr>
        <w:t>įregistruotuose</w:t>
      </w:r>
      <w:r w:rsidRPr="00023F82">
        <w:rPr>
          <w:rFonts w:eastAsia="Calibri"/>
          <w:szCs w:val="24"/>
          <w:lang w:eastAsia="ar-SA"/>
        </w:rPr>
        <w:t xml:space="preserve"> bank</w:t>
      </w:r>
      <w:r>
        <w:rPr>
          <w:rFonts w:eastAsia="Calibri"/>
          <w:szCs w:val="24"/>
          <w:lang w:eastAsia="ar-SA"/>
        </w:rPr>
        <w:t>uose</w:t>
      </w:r>
      <w:r w:rsidRPr="00023F82">
        <w:rPr>
          <w:rFonts w:eastAsia="Calibri"/>
          <w:szCs w:val="24"/>
          <w:lang w:eastAsia="ar-SA"/>
        </w:rPr>
        <w:t xml:space="preserve">. Globos namai yra finansuojama iš savivaldybės biudžeto asignavimų. </w:t>
      </w:r>
      <w:r w:rsidRPr="009F7AB9">
        <w:rPr>
          <w:szCs w:val="24"/>
        </w:rPr>
        <w:t>Globos namams finansuoti gali būti naudojamos ir kitos teisėtai gautos lėšos.</w:t>
      </w:r>
    </w:p>
    <w:p w14:paraId="66F04994" w14:textId="77777777" w:rsidR="000B0D08" w:rsidRDefault="000B0D08" w:rsidP="000B0D08">
      <w:pPr>
        <w:numPr>
          <w:ilvl w:val="0"/>
          <w:numId w:val="3"/>
        </w:numPr>
        <w:tabs>
          <w:tab w:val="num" w:pos="415"/>
          <w:tab w:val="left" w:pos="851"/>
        </w:tabs>
        <w:suppressAutoHyphens/>
        <w:spacing w:line="276" w:lineRule="auto"/>
        <w:ind w:firstLine="567"/>
        <w:jc w:val="both"/>
        <w:rPr>
          <w:rFonts w:eastAsia="Calibri"/>
          <w:color w:val="000000"/>
          <w:szCs w:val="24"/>
          <w:lang w:eastAsia="ar-SA"/>
        </w:rPr>
      </w:pPr>
      <w:r w:rsidRPr="00DF035D">
        <w:rPr>
          <w:rFonts w:eastAsia="Calibri"/>
          <w:color w:val="000000"/>
          <w:szCs w:val="24"/>
          <w:lang w:eastAsia="ar-SA"/>
        </w:rPr>
        <w:t xml:space="preserve">Globos namai </w:t>
      </w:r>
      <w:r>
        <w:rPr>
          <w:rFonts w:eastAsia="Calibri"/>
          <w:color w:val="000000"/>
          <w:szCs w:val="24"/>
          <w:lang w:eastAsia="ar-SA"/>
        </w:rPr>
        <w:t xml:space="preserve">savo veikloje </w:t>
      </w:r>
      <w:r w:rsidRPr="00DF035D">
        <w:rPr>
          <w:rFonts w:eastAsia="Calibri"/>
          <w:color w:val="000000"/>
          <w:szCs w:val="24"/>
          <w:lang w:eastAsia="ar-SA"/>
        </w:rPr>
        <w:t>vadovaujasi Lietuvos Respublikos Konstitucija, Lietuvos Respublikos įstatymais, Lietuvos Respublikos Vyriausybės nutarimais, Lietuvos Respublikos socialinės apsaugos ir darbo ministro įsakymais, Anykščių rajono savivaldybės tarybos sprendimais, administracijos direktoriaus įsakymais ir kitais, su Globos namų veikla susijusiais teisės aktais ir šiais Nuostatais.</w:t>
      </w:r>
    </w:p>
    <w:p w14:paraId="2B4394B3" w14:textId="77777777" w:rsidR="000B0D08" w:rsidRDefault="000B0D08" w:rsidP="000B0D08">
      <w:pPr>
        <w:numPr>
          <w:ilvl w:val="0"/>
          <w:numId w:val="3"/>
        </w:numPr>
        <w:tabs>
          <w:tab w:val="num" w:pos="415"/>
          <w:tab w:val="left" w:pos="851"/>
        </w:tabs>
        <w:suppressAutoHyphens/>
        <w:spacing w:line="276" w:lineRule="auto"/>
        <w:ind w:firstLine="567"/>
        <w:jc w:val="both"/>
        <w:rPr>
          <w:rFonts w:eastAsia="Calibri"/>
          <w:color w:val="000000"/>
          <w:szCs w:val="24"/>
          <w:lang w:eastAsia="ar-SA"/>
        </w:rPr>
      </w:pPr>
      <w:r w:rsidRPr="00E35099">
        <w:rPr>
          <w:rFonts w:eastAsia="Calibri"/>
          <w:color w:val="000000"/>
          <w:szCs w:val="24"/>
          <w:lang w:eastAsia="ar-SA"/>
        </w:rPr>
        <w:t>Globos namai turi tris padalinius:</w:t>
      </w:r>
    </w:p>
    <w:p w14:paraId="5AAC5A03" w14:textId="0A5197E3" w:rsidR="000B0D08" w:rsidRPr="00A064D6" w:rsidRDefault="000B0D08" w:rsidP="000B0D08">
      <w:pPr>
        <w:numPr>
          <w:ilvl w:val="0"/>
          <w:numId w:val="8"/>
        </w:numPr>
        <w:tabs>
          <w:tab w:val="left" w:pos="0"/>
          <w:tab w:val="left" w:pos="851"/>
          <w:tab w:val="left" w:pos="1134"/>
        </w:tabs>
        <w:suppressAutoHyphens/>
        <w:spacing w:line="276" w:lineRule="auto"/>
        <w:ind w:left="0" w:firstLine="709"/>
        <w:jc w:val="both"/>
        <w:rPr>
          <w:rFonts w:eastAsia="Calibri"/>
          <w:color w:val="000000"/>
          <w:szCs w:val="24"/>
          <w:lang w:eastAsia="ar-SA"/>
        </w:rPr>
      </w:pPr>
      <w:r w:rsidRPr="00E35099">
        <w:rPr>
          <w:rFonts w:eastAsia="Calibri"/>
          <w:color w:val="000000"/>
          <w:szCs w:val="24"/>
          <w:lang w:eastAsia="ar-SA"/>
        </w:rPr>
        <w:t>Burbiškio padalinį</w:t>
      </w:r>
      <w:r>
        <w:rPr>
          <w:rFonts w:eastAsia="Calibri"/>
          <w:color w:val="000000"/>
          <w:szCs w:val="24"/>
          <w:lang w:eastAsia="ar-SA"/>
        </w:rPr>
        <w:t xml:space="preserve">, kuriame </w:t>
      </w:r>
      <w:r w:rsidRPr="00A064D6">
        <w:rPr>
          <w:rFonts w:eastAsia="Calibri"/>
          <w:color w:val="000000"/>
          <w:szCs w:val="24"/>
          <w:lang w:eastAsia="ar-SA"/>
        </w:rPr>
        <w:t xml:space="preserve">teikiamos socialinės globos paslaugos </w:t>
      </w:r>
      <w:r w:rsidR="00045EAA">
        <w:rPr>
          <w:rFonts w:eastAsia="Calibri"/>
          <w:color w:val="000000"/>
          <w:szCs w:val="24"/>
          <w:lang w:eastAsia="ar-SA"/>
        </w:rPr>
        <w:t xml:space="preserve">proto ir (ar) </w:t>
      </w:r>
      <w:r w:rsidRPr="00A064D6">
        <w:rPr>
          <w:rFonts w:eastAsia="Calibri"/>
          <w:color w:val="000000"/>
          <w:szCs w:val="24"/>
          <w:lang w:eastAsia="ar-SA"/>
        </w:rPr>
        <w:t>psichikos negalią turintiems asmenims</w:t>
      </w:r>
      <w:r w:rsidR="00045EAA">
        <w:rPr>
          <w:rFonts w:eastAsia="Calibri"/>
          <w:color w:val="000000"/>
          <w:szCs w:val="24"/>
          <w:lang w:eastAsia="ar-SA"/>
        </w:rPr>
        <w:t xml:space="preserve">, kuriems nustatytas ne mažesnis kaip dalinis nesavarankiškumas; </w:t>
      </w:r>
    </w:p>
    <w:p w14:paraId="21060DC4" w14:textId="77777777" w:rsidR="000B0D08" w:rsidRDefault="000B0D08" w:rsidP="000B0D08">
      <w:pPr>
        <w:numPr>
          <w:ilvl w:val="0"/>
          <w:numId w:val="8"/>
        </w:numPr>
        <w:tabs>
          <w:tab w:val="left" w:pos="0"/>
          <w:tab w:val="left" w:pos="851"/>
          <w:tab w:val="left" w:pos="1134"/>
        </w:tabs>
        <w:suppressAutoHyphens/>
        <w:spacing w:line="276" w:lineRule="auto"/>
        <w:ind w:left="0" w:firstLine="709"/>
        <w:jc w:val="both"/>
        <w:rPr>
          <w:rFonts w:eastAsia="Calibri"/>
          <w:color w:val="000000"/>
          <w:szCs w:val="24"/>
          <w:lang w:eastAsia="ar-SA"/>
        </w:rPr>
      </w:pPr>
      <w:r>
        <w:rPr>
          <w:rFonts w:eastAsia="Calibri"/>
          <w:color w:val="000000"/>
          <w:szCs w:val="24"/>
          <w:lang w:eastAsia="ar-SA"/>
        </w:rPr>
        <w:t xml:space="preserve">Svėdasų padalinį, kuriame teikiamos </w:t>
      </w:r>
      <w:r w:rsidRPr="00DF035D">
        <w:rPr>
          <w:rFonts w:eastAsia="Calibri"/>
          <w:color w:val="000000"/>
          <w:szCs w:val="24"/>
          <w:lang w:eastAsia="ar-SA"/>
        </w:rPr>
        <w:t>stacionari</w:t>
      </w:r>
      <w:r>
        <w:rPr>
          <w:rFonts w:eastAsia="Calibri"/>
          <w:color w:val="000000"/>
          <w:szCs w:val="24"/>
          <w:lang w:eastAsia="ar-SA"/>
        </w:rPr>
        <w:t>os</w:t>
      </w:r>
      <w:r w:rsidRPr="00DF035D">
        <w:rPr>
          <w:rFonts w:eastAsia="Calibri"/>
          <w:color w:val="000000"/>
          <w:szCs w:val="24"/>
          <w:lang w:eastAsia="ar-SA"/>
        </w:rPr>
        <w:t xml:space="preserve"> ilgalaikė</w:t>
      </w:r>
      <w:r>
        <w:rPr>
          <w:rFonts w:eastAsia="Calibri"/>
          <w:color w:val="000000"/>
          <w:szCs w:val="24"/>
          <w:lang w:eastAsia="ar-SA"/>
        </w:rPr>
        <w:t>s</w:t>
      </w:r>
      <w:r w:rsidRPr="00DF035D">
        <w:rPr>
          <w:rFonts w:eastAsia="Calibri"/>
          <w:color w:val="000000"/>
          <w:szCs w:val="24"/>
          <w:lang w:eastAsia="ar-SA"/>
        </w:rPr>
        <w:t xml:space="preserve"> (trumpalaikė</w:t>
      </w:r>
      <w:r>
        <w:rPr>
          <w:rFonts w:eastAsia="Calibri"/>
          <w:color w:val="000000"/>
          <w:szCs w:val="24"/>
          <w:lang w:eastAsia="ar-SA"/>
        </w:rPr>
        <w:t>s</w:t>
      </w:r>
      <w:r w:rsidRPr="00DF035D">
        <w:rPr>
          <w:rFonts w:eastAsia="Calibri"/>
          <w:color w:val="000000"/>
          <w:szCs w:val="24"/>
          <w:lang w:eastAsia="ar-SA"/>
        </w:rPr>
        <w:t>)</w:t>
      </w:r>
      <w:r>
        <w:rPr>
          <w:rFonts w:eastAsia="Calibri"/>
          <w:color w:val="000000"/>
          <w:szCs w:val="24"/>
          <w:lang w:eastAsia="ar-SA"/>
        </w:rPr>
        <w:t xml:space="preserve"> </w:t>
      </w:r>
      <w:r w:rsidRPr="00DF035D">
        <w:rPr>
          <w:rFonts w:eastAsia="Calibri"/>
          <w:color w:val="000000"/>
          <w:szCs w:val="24"/>
          <w:lang w:eastAsia="ar-SA"/>
        </w:rPr>
        <w:t>socialinė</w:t>
      </w:r>
      <w:r>
        <w:rPr>
          <w:rFonts w:eastAsia="Calibri"/>
          <w:color w:val="000000"/>
          <w:szCs w:val="24"/>
          <w:lang w:eastAsia="ar-SA"/>
        </w:rPr>
        <w:t>s globos paslaugos</w:t>
      </w:r>
      <w:r w:rsidRPr="00DF035D">
        <w:rPr>
          <w:rFonts w:eastAsia="Calibri"/>
          <w:color w:val="000000"/>
          <w:szCs w:val="24"/>
          <w:lang w:eastAsia="ar-SA"/>
        </w:rPr>
        <w:t xml:space="preserve"> senyvo amžiaus asmenims ir senyvo amžiaus asmenims su sunkia negalia</w:t>
      </w:r>
      <w:r>
        <w:rPr>
          <w:rFonts w:eastAsia="Calibri"/>
          <w:color w:val="000000"/>
          <w:szCs w:val="24"/>
          <w:lang w:eastAsia="ar-SA"/>
        </w:rPr>
        <w:t xml:space="preserve">; </w:t>
      </w:r>
    </w:p>
    <w:p w14:paraId="004AE888" w14:textId="77777777" w:rsidR="000B0D08" w:rsidRPr="004B5513" w:rsidRDefault="000B0D08" w:rsidP="000B0D08">
      <w:pPr>
        <w:numPr>
          <w:ilvl w:val="0"/>
          <w:numId w:val="8"/>
        </w:numPr>
        <w:tabs>
          <w:tab w:val="left" w:pos="0"/>
          <w:tab w:val="left" w:pos="851"/>
          <w:tab w:val="left" w:pos="1134"/>
        </w:tabs>
        <w:suppressAutoHyphens/>
        <w:spacing w:line="276" w:lineRule="auto"/>
        <w:ind w:left="0" w:firstLine="710"/>
        <w:jc w:val="both"/>
        <w:rPr>
          <w:rFonts w:eastAsia="Calibri"/>
          <w:color w:val="000000"/>
          <w:szCs w:val="24"/>
          <w:lang w:eastAsia="ar-SA"/>
        </w:rPr>
      </w:pPr>
      <w:r w:rsidRPr="00DF035D">
        <w:rPr>
          <w:rFonts w:eastAsia="Calibri"/>
          <w:color w:val="000000"/>
          <w:szCs w:val="24"/>
          <w:lang w:eastAsia="ar-SA"/>
        </w:rPr>
        <w:lastRenderedPageBreak/>
        <w:t>T</w:t>
      </w:r>
      <w:r>
        <w:rPr>
          <w:rFonts w:eastAsia="Calibri"/>
          <w:color w:val="000000"/>
          <w:szCs w:val="24"/>
          <w:lang w:eastAsia="ar-SA"/>
        </w:rPr>
        <w:t xml:space="preserve">roškūnų padalinį, kuriame </w:t>
      </w:r>
      <w:r w:rsidRPr="00A064D6">
        <w:rPr>
          <w:rFonts w:eastAsia="Calibri"/>
          <w:color w:val="000000"/>
          <w:szCs w:val="24"/>
          <w:lang w:eastAsia="ar-SA"/>
        </w:rPr>
        <w:t>teiki</w:t>
      </w:r>
      <w:r>
        <w:rPr>
          <w:rFonts w:eastAsia="Calibri"/>
          <w:color w:val="000000"/>
          <w:szCs w:val="24"/>
          <w:lang w:eastAsia="ar-SA"/>
        </w:rPr>
        <w:t>amos ilgalaikės (</w:t>
      </w:r>
      <w:r w:rsidRPr="00A064D6">
        <w:rPr>
          <w:rFonts w:eastAsia="Calibri"/>
          <w:color w:val="000000"/>
          <w:szCs w:val="24"/>
          <w:lang w:eastAsia="ar-SA"/>
        </w:rPr>
        <w:t>trumpalaikė</w:t>
      </w:r>
      <w:r>
        <w:rPr>
          <w:rFonts w:eastAsia="Calibri"/>
          <w:color w:val="000000"/>
          <w:szCs w:val="24"/>
          <w:lang w:eastAsia="ar-SA"/>
        </w:rPr>
        <w:t xml:space="preserve">s) socialinės globos bei laikino </w:t>
      </w:r>
      <w:r w:rsidRPr="00A064D6">
        <w:rPr>
          <w:rFonts w:eastAsia="Calibri"/>
          <w:color w:val="000000"/>
          <w:szCs w:val="24"/>
          <w:lang w:eastAsia="ar-SA"/>
        </w:rPr>
        <w:t>atokvėpio paslaugos senyvo amžiaus asmenims, senyvo amžiaus asmenims su sunkia negalia ir suaugusiems asmenims su negalia.</w:t>
      </w:r>
    </w:p>
    <w:p w14:paraId="54C75217" w14:textId="77777777" w:rsidR="000B0D08" w:rsidRDefault="000B0D08" w:rsidP="000B0D08">
      <w:pPr>
        <w:numPr>
          <w:ilvl w:val="0"/>
          <w:numId w:val="3"/>
        </w:numPr>
        <w:tabs>
          <w:tab w:val="left" w:pos="851"/>
        </w:tabs>
        <w:suppressAutoHyphens/>
        <w:spacing w:line="276" w:lineRule="auto"/>
        <w:ind w:firstLine="567"/>
        <w:jc w:val="both"/>
        <w:rPr>
          <w:rFonts w:eastAsia="Calibri"/>
          <w:color w:val="000000"/>
          <w:szCs w:val="24"/>
          <w:lang w:eastAsia="ar-SA"/>
        </w:rPr>
      </w:pPr>
      <w:r w:rsidRPr="00DF035D">
        <w:rPr>
          <w:rFonts w:eastAsia="Calibri"/>
          <w:color w:val="000000"/>
          <w:szCs w:val="24"/>
          <w:lang w:eastAsia="ar-SA"/>
        </w:rPr>
        <w:t xml:space="preserve">Globos namų padaliniai neturi atskiro juridinio asmens statuso. Padaliniai veikia pagal Globos namų direktoriaus patvirtintus padalinio nuostatus. </w:t>
      </w:r>
    </w:p>
    <w:p w14:paraId="7DA52E65" w14:textId="77777777" w:rsidR="000B0D08" w:rsidRPr="009F7AB9" w:rsidRDefault="000B0D08" w:rsidP="000B0D08">
      <w:pPr>
        <w:numPr>
          <w:ilvl w:val="0"/>
          <w:numId w:val="3"/>
        </w:numPr>
        <w:tabs>
          <w:tab w:val="left" w:pos="851"/>
          <w:tab w:val="left" w:pos="993"/>
        </w:tabs>
        <w:suppressAutoHyphens/>
        <w:spacing w:line="276" w:lineRule="auto"/>
        <w:ind w:firstLine="567"/>
        <w:jc w:val="both"/>
        <w:rPr>
          <w:rFonts w:eastAsia="Calibri"/>
          <w:color w:val="000000"/>
          <w:szCs w:val="24"/>
          <w:lang w:eastAsia="ar-SA"/>
        </w:rPr>
      </w:pPr>
      <w:r w:rsidRPr="009F7AB9">
        <w:rPr>
          <w:rFonts w:eastAsia="Calibri"/>
          <w:color w:val="000000"/>
          <w:szCs w:val="24"/>
          <w:lang w:eastAsia="ar-SA"/>
        </w:rPr>
        <w:t xml:space="preserve">Globos namų veiklos sritis – stacionari ilgalaikė ir trumpalaikė socialinė globa, laikino atokvėpio paslaugos. </w:t>
      </w:r>
    </w:p>
    <w:p w14:paraId="44F1D273" w14:textId="77777777" w:rsidR="000B0D08" w:rsidRPr="00DF035D" w:rsidRDefault="000B0D08" w:rsidP="000B0D08">
      <w:pPr>
        <w:numPr>
          <w:ilvl w:val="0"/>
          <w:numId w:val="3"/>
        </w:numPr>
        <w:tabs>
          <w:tab w:val="num" w:pos="415"/>
          <w:tab w:val="left" w:pos="993"/>
        </w:tabs>
        <w:suppressAutoHyphens/>
        <w:spacing w:line="276" w:lineRule="auto"/>
        <w:ind w:firstLine="567"/>
        <w:jc w:val="both"/>
        <w:rPr>
          <w:rFonts w:eastAsia="Calibri"/>
          <w:color w:val="000000"/>
          <w:szCs w:val="24"/>
          <w:lang w:eastAsia="ar-SA"/>
        </w:rPr>
      </w:pPr>
      <w:r>
        <w:rPr>
          <w:rFonts w:eastAsia="Calibri"/>
          <w:color w:val="000000"/>
          <w:szCs w:val="24"/>
          <w:lang w:eastAsia="ar-SA"/>
        </w:rPr>
        <w:t xml:space="preserve">Globos namai vykdo </w:t>
      </w:r>
      <w:r w:rsidRPr="00DF035D">
        <w:rPr>
          <w:rFonts w:eastAsia="Calibri"/>
          <w:color w:val="000000"/>
          <w:szCs w:val="24"/>
          <w:lang w:eastAsia="ar-SA"/>
        </w:rPr>
        <w:t xml:space="preserve">veiklą, </w:t>
      </w:r>
      <w:r>
        <w:rPr>
          <w:rFonts w:eastAsia="Calibri"/>
          <w:color w:val="000000"/>
          <w:szCs w:val="24"/>
          <w:lang w:eastAsia="ar-SA"/>
        </w:rPr>
        <w:t xml:space="preserve">kurios kodai </w:t>
      </w:r>
      <w:r w:rsidRPr="00DF035D">
        <w:rPr>
          <w:rFonts w:eastAsia="Calibri"/>
          <w:color w:val="000000"/>
          <w:szCs w:val="24"/>
          <w:lang w:eastAsia="ar-SA"/>
        </w:rPr>
        <w:t>pagal Statistikos departamento prie Lietuvos Respublikos Vyriausybės patvirtintą Ekonominės veiklos rūšių klasifikatorių</w:t>
      </w:r>
      <w:r>
        <w:rPr>
          <w:rFonts w:eastAsia="Calibri"/>
          <w:color w:val="000000"/>
          <w:szCs w:val="24"/>
          <w:lang w:eastAsia="ar-SA"/>
        </w:rPr>
        <w:t xml:space="preserve"> yra</w:t>
      </w:r>
      <w:r w:rsidRPr="00DF035D">
        <w:rPr>
          <w:rFonts w:eastAsia="Calibri"/>
          <w:color w:val="000000"/>
          <w:szCs w:val="24"/>
          <w:lang w:eastAsia="ar-SA"/>
        </w:rPr>
        <w:t>:</w:t>
      </w:r>
    </w:p>
    <w:p w14:paraId="0C236610" w14:textId="77777777" w:rsidR="000B0D08" w:rsidRPr="00DF035D" w:rsidRDefault="000B0D08" w:rsidP="000B0D08">
      <w:pPr>
        <w:numPr>
          <w:ilvl w:val="1"/>
          <w:numId w:val="4"/>
        </w:numPr>
        <w:tabs>
          <w:tab w:val="left" w:pos="1276"/>
        </w:tabs>
        <w:suppressAutoHyphens/>
        <w:spacing w:line="276" w:lineRule="auto"/>
        <w:ind w:left="426" w:firstLine="283"/>
        <w:jc w:val="both"/>
        <w:rPr>
          <w:rFonts w:eastAsia="Calibri"/>
          <w:color w:val="000000"/>
          <w:szCs w:val="24"/>
          <w:lang w:eastAsia="ar-SA"/>
        </w:rPr>
      </w:pPr>
      <w:r w:rsidRPr="00DF035D">
        <w:rPr>
          <w:rFonts w:eastAsia="Calibri"/>
          <w:color w:val="000000"/>
          <w:szCs w:val="24"/>
          <w:lang w:eastAsia="ar-SA"/>
        </w:rPr>
        <w:t>Stacionarinė pagyvenusių ir neįgaliųjų asmenų globos veikla (87.30);</w:t>
      </w:r>
    </w:p>
    <w:p w14:paraId="450F36F3" w14:textId="77777777" w:rsidR="000B0D08" w:rsidRPr="00DF035D" w:rsidRDefault="000B0D08" w:rsidP="000B0D08">
      <w:pPr>
        <w:numPr>
          <w:ilvl w:val="1"/>
          <w:numId w:val="4"/>
        </w:numPr>
        <w:tabs>
          <w:tab w:val="left" w:pos="1276"/>
        </w:tabs>
        <w:suppressAutoHyphens/>
        <w:spacing w:line="276" w:lineRule="auto"/>
        <w:ind w:left="0" w:firstLine="709"/>
        <w:jc w:val="both"/>
        <w:rPr>
          <w:rFonts w:eastAsia="Calibri"/>
          <w:color w:val="000000"/>
          <w:szCs w:val="24"/>
          <w:lang w:eastAsia="ar-SA"/>
        </w:rPr>
      </w:pPr>
      <w:r w:rsidRPr="00DF035D">
        <w:rPr>
          <w:rFonts w:eastAsia="Calibri"/>
          <w:color w:val="000000"/>
          <w:szCs w:val="24"/>
          <w:lang w:eastAsia="ar-SA"/>
        </w:rPr>
        <w:t>Stacionarinė protiškai atsilikusių, psichikos ligonių, sergančių priklausomybės ligomis, globos veikla (87.2);</w:t>
      </w:r>
    </w:p>
    <w:p w14:paraId="73BBD886" w14:textId="77777777" w:rsidR="000B0D08" w:rsidRDefault="000B0D08" w:rsidP="000B0D08">
      <w:pPr>
        <w:numPr>
          <w:ilvl w:val="1"/>
          <w:numId w:val="4"/>
        </w:numPr>
        <w:tabs>
          <w:tab w:val="left" w:pos="1276"/>
        </w:tabs>
        <w:suppressAutoHyphens/>
        <w:spacing w:line="276" w:lineRule="auto"/>
        <w:ind w:left="426" w:firstLine="283"/>
        <w:jc w:val="both"/>
        <w:rPr>
          <w:rFonts w:eastAsia="Calibri"/>
          <w:color w:val="000000"/>
          <w:szCs w:val="24"/>
          <w:lang w:eastAsia="ar-SA"/>
        </w:rPr>
      </w:pPr>
      <w:r w:rsidRPr="00DF035D">
        <w:rPr>
          <w:rFonts w:eastAsia="Calibri"/>
          <w:color w:val="000000"/>
          <w:szCs w:val="24"/>
          <w:lang w:eastAsia="ar-SA"/>
        </w:rPr>
        <w:t>Kita stacionarinė globos veikla (87.9);</w:t>
      </w:r>
    </w:p>
    <w:p w14:paraId="086E7B21" w14:textId="77777777" w:rsidR="000B0D08" w:rsidRPr="005026A7" w:rsidRDefault="000B0D08" w:rsidP="000B0D08">
      <w:pPr>
        <w:numPr>
          <w:ilvl w:val="1"/>
          <w:numId w:val="4"/>
        </w:numPr>
        <w:tabs>
          <w:tab w:val="left" w:pos="1276"/>
        </w:tabs>
        <w:suppressAutoHyphens/>
        <w:spacing w:line="276" w:lineRule="auto"/>
        <w:ind w:left="0" w:firstLine="709"/>
        <w:jc w:val="both"/>
        <w:rPr>
          <w:rFonts w:eastAsia="Calibri"/>
          <w:color w:val="000000"/>
          <w:szCs w:val="24"/>
          <w:lang w:eastAsia="ar-SA"/>
        </w:rPr>
      </w:pPr>
      <w:r w:rsidRPr="005026A7">
        <w:rPr>
          <w:rFonts w:eastAsia="Calibri"/>
          <w:color w:val="000000"/>
          <w:szCs w:val="24"/>
          <w:lang w:eastAsia="ar-SA"/>
        </w:rPr>
        <w:t>Viduriniojo medicinos personalo paslaugos teikimas ligoniams ne ligoninėse (86.90.10);</w:t>
      </w:r>
    </w:p>
    <w:p w14:paraId="6471B677" w14:textId="2C7EBBF5" w:rsidR="005D1F4F" w:rsidRPr="005D1F4F" w:rsidRDefault="000B0D08" w:rsidP="005D1F4F">
      <w:pPr>
        <w:numPr>
          <w:ilvl w:val="1"/>
          <w:numId w:val="4"/>
        </w:numPr>
        <w:tabs>
          <w:tab w:val="left" w:pos="1276"/>
        </w:tabs>
        <w:suppressAutoHyphens/>
        <w:spacing w:line="276" w:lineRule="auto"/>
        <w:ind w:left="426" w:firstLine="283"/>
        <w:jc w:val="both"/>
        <w:rPr>
          <w:rFonts w:eastAsia="Calibri"/>
          <w:color w:val="000000"/>
          <w:szCs w:val="24"/>
          <w:lang w:eastAsia="ar-SA"/>
        </w:rPr>
      </w:pPr>
      <w:r w:rsidRPr="00DF035D">
        <w:rPr>
          <w:rFonts w:eastAsia="Calibri"/>
          <w:color w:val="000000"/>
          <w:szCs w:val="24"/>
          <w:lang w:eastAsia="ar-SA"/>
        </w:rPr>
        <w:t>Kita žmonių sveikatos priežiūros veikla (86.9).</w:t>
      </w:r>
    </w:p>
    <w:p w14:paraId="0211FC3C" w14:textId="7FC8E610" w:rsidR="000B0D08" w:rsidRPr="005D1F4F" w:rsidRDefault="000B0D08" w:rsidP="000B0D08">
      <w:pPr>
        <w:numPr>
          <w:ilvl w:val="0"/>
          <w:numId w:val="3"/>
        </w:numPr>
        <w:tabs>
          <w:tab w:val="left" w:pos="993"/>
        </w:tabs>
        <w:spacing w:line="276" w:lineRule="auto"/>
        <w:ind w:firstLine="567"/>
        <w:jc w:val="both"/>
        <w:rPr>
          <w:szCs w:val="24"/>
        </w:rPr>
      </w:pPr>
      <w:r w:rsidRPr="00DF035D">
        <w:rPr>
          <w:szCs w:val="24"/>
        </w:rPr>
        <w:t>Globos namų v</w:t>
      </w:r>
      <w:r w:rsidR="005D1F4F">
        <w:rPr>
          <w:szCs w:val="24"/>
        </w:rPr>
        <w:t xml:space="preserve">eikla neterminuota. </w:t>
      </w:r>
    </w:p>
    <w:p w14:paraId="5594B1B8" w14:textId="77777777" w:rsidR="005D1F4F" w:rsidRPr="005D1F4F" w:rsidRDefault="005D1F4F" w:rsidP="005D1F4F">
      <w:pPr>
        <w:numPr>
          <w:ilvl w:val="0"/>
          <w:numId w:val="3"/>
        </w:numPr>
        <w:tabs>
          <w:tab w:val="left" w:pos="993"/>
        </w:tabs>
        <w:spacing w:line="276" w:lineRule="auto"/>
        <w:ind w:firstLine="567"/>
        <w:jc w:val="both"/>
        <w:rPr>
          <w:szCs w:val="24"/>
        </w:rPr>
      </w:pPr>
      <w:r w:rsidRPr="00DF035D">
        <w:rPr>
          <w:szCs w:val="24"/>
        </w:rPr>
        <w:t xml:space="preserve">Globos namų viešieji pranešimai skelbiami Globos namų internetinėje svetainėje  </w:t>
      </w:r>
      <w:hyperlink r:id="rId9" w:history="1">
        <w:r w:rsidRPr="00DF035D">
          <w:rPr>
            <w:rStyle w:val="Hipersaitas"/>
            <w:szCs w:val="24"/>
          </w:rPr>
          <w:t>http://anyksciuglobosnamai.lt/</w:t>
        </w:r>
      </w:hyperlink>
      <w:r w:rsidRPr="00DF035D">
        <w:rPr>
          <w:color w:val="000000"/>
          <w:szCs w:val="24"/>
        </w:rPr>
        <w:t>.</w:t>
      </w:r>
    </w:p>
    <w:p w14:paraId="14FD7129" w14:textId="77777777" w:rsidR="005D1F4F" w:rsidRPr="00DF035D" w:rsidRDefault="005D1F4F" w:rsidP="005D1F4F">
      <w:pPr>
        <w:tabs>
          <w:tab w:val="left" w:pos="993"/>
        </w:tabs>
        <w:spacing w:line="276" w:lineRule="auto"/>
        <w:ind w:left="567"/>
        <w:jc w:val="both"/>
        <w:rPr>
          <w:szCs w:val="24"/>
        </w:rPr>
      </w:pPr>
    </w:p>
    <w:p w14:paraId="07064BF6" w14:textId="77777777" w:rsidR="000B0D08" w:rsidRPr="00DF035D" w:rsidRDefault="000B0D08" w:rsidP="000B0D08">
      <w:pPr>
        <w:tabs>
          <w:tab w:val="left" w:pos="851"/>
        </w:tabs>
        <w:spacing w:line="276" w:lineRule="auto"/>
        <w:jc w:val="both"/>
        <w:rPr>
          <w:szCs w:val="24"/>
        </w:rPr>
      </w:pPr>
    </w:p>
    <w:p w14:paraId="179CDEC2" w14:textId="77777777" w:rsidR="000B0D08" w:rsidRPr="00DF035D" w:rsidRDefault="000B0D08" w:rsidP="000B0D08">
      <w:pPr>
        <w:pStyle w:val="Antrat1"/>
        <w:rPr>
          <w:b/>
          <w:bCs/>
          <w:color w:val="FF0000"/>
          <w:szCs w:val="24"/>
        </w:rPr>
      </w:pPr>
      <w:r w:rsidRPr="00DF035D">
        <w:rPr>
          <w:b/>
          <w:bCs/>
          <w:szCs w:val="24"/>
        </w:rPr>
        <w:t>II SKYRIUS</w:t>
      </w:r>
    </w:p>
    <w:p w14:paraId="781A8065" w14:textId="77777777" w:rsidR="000B0D08" w:rsidRPr="00DF035D" w:rsidRDefault="000B0D08" w:rsidP="000B0D08">
      <w:pPr>
        <w:pStyle w:val="Antrat1"/>
        <w:rPr>
          <w:b/>
          <w:bCs/>
          <w:szCs w:val="24"/>
        </w:rPr>
      </w:pPr>
      <w:r w:rsidRPr="00DF035D">
        <w:rPr>
          <w:b/>
          <w:bCs/>
          <w:szCs w:val="24"/>
        </w:rPr>
        <w:t>GLOBOS NAMŲ VEIKLOS TIKSLAS, UŽDAVINIAI IR FUNKCIJOS</w:t>
      </w:r>
    </w:p>
    <w:p w14:paraId="2BBCA209" w14:textId="77777777" w:rsidR="000B0D08" w:rsidRPr="00DF035D" w:rsidRDefault="000B0D08" w:rsidP="000B0D08">
      <w:pPr>
        <w:tabs>
          <w:tab w:val="left" w:pos="720"/>
          <w:tab w:val="left" w:pos="851"/>
        </w:tabs>
        <w:spacing w:line="276" w:lineRule="auto"/>
        <w:jc w:val="both"/>
        <w:outlineLvl w:val="0"/>
        <w:rPr>
          <w:b/>
          <w:szCs w:val="24"/>
        </w:rPr>
      </w:pPr>
    </w:p>
    <w:p w14:paraId="7EA0EE62" w14:textId="77777777" w:rsidR="000B0D08" w:rsidRPr="00F670D9" w:rsidRDefault="000B0D08" w:rsidP="000B0D08">
      <w:pPr>
        <w:numPr>
          <w:ilvl w:val="0"/>
          <w:numId w:val="3"/>
        </w:numPr>
        <w:tabs>
          <w:tab w:val="num" w:pos="415"/>
          <w:tab w:val="left" w:pos="993"/>
        </w:tabs>
        <w:suppressAutoHyphens/>
        <w:spacing w:line="276" w:lineRule="auto"/>
        <w:ind w:firstLine="567"/>
        <w:jc w:val="both"/>
        <w:rPr>
          <w:rFonts w:eastAsia="Calibri"/>
          <w:color w:val="000000"/>
          <w:szCs w:val="24"/>
          <w:lang w:eastAsia="ar-SA"/>
        </w:rPr>
      </w:pPr>
      <w:r w:rsidRPr="00DF035D">
        <w:rPr>
          <w:rFonts w:eastAsia="Calibri"/>
          <w:color w:val="000000"/>
          <w:szCs w:val="24"/>
          <w:lang w:eastAsia="ar-SA"/>
        </w:rPr>
        <w:t xml:space="preserve">Globos namų </w:t>
      </w:r>
      <w:r>
        <w:rPr>
          <w:rFonts w:eastAsia="Calibri"/>
          <w:color w:val="000000"/>
          <w:szCs w:val="24"/>
          <w:lang w:eastAsia="ar-SA"/>
        </w:rPr>
        <w:t xml:space="preserve">veiklos </w:t>
      </w:r>
      <w:r w:rsidRPr="00DF035D">
        <w:rPr>
          <w:rFonts w:eastAsia="Calibri"/>
          <w:color w:val="000000"/>
          <w:szCs w:val="24"/>
          <w:lang w:eastAsia="ar-SA"/>
        </w:rPr>
        <w:t xml:space="preserve">tikslas – </w:t>
      </w:r>
      <w:r>
        <w:rPr>
          <w:rFonts w:eastAsia="Calibri"/>
          <w:color w:val="000000"/>
          <w:szCs w:val="24"/>
          <w:lang w:eastAsia="ar-SA"/>
        </w:rPr>
        <w:t xml:space="preserve">teikti </w:t>
      </w:r>
      <w:r w:rsidRPr="00573D8E">
        <w:rPr>
          <w:rFonts w:eastAsia="Calibri"/>
          <w:color w:val="000000"/>
          <w:szCs w:val="24"/>
          <w:lang w:eastAsia="ar-SA"/>
        </w:rPr>
        <w:t>trumpalaikės</w:t>
      </w:r>
      <w:r>
        <w:rPr>
          <w:rFonts w:eastAsia="Calibri"/>
          <w:color w:val="000000"/>
          <w:szCs w:val="24"/>
          <w:lang w:eastAsia="ar-SA"/>
        </w:rPr>
        <w:t xml:space="preserve"> (</w:t>
      </w:r>
      <w:r w:rsidRPr="00573D8E">
        <w:rPr>
          <w:rFonts w:eastAsia="Calibri"/>
          <w:color w:val="000000"/>
          <w:szCs w:val="24"/>
          <w:lang w:eastAsia="ar-SA"/>
        </w:rPr>
        <w:t>ilgalaikės</w:t>
      </w:r>
      <w:r>
        <w:rPr>
          <w:rFonts w:eastAsia="Calibri"/>
          <w:color w:val="000000"/>
          <w:szCs w:val="24"/>
          <w:lang w:eastAsia="ar-SA"/>
        </w:rPr>
        <w:t>)</w:t>
      </w:r>
      <w:r w:rsidRPr="00573D8E">
        <w:rPr>
          <w:rFonts w:eastAsia="Calibri"/>
          <w:color w:val="000000"/>
          <w:szCs w:val="24"/>
          <w:lang w:eastAsia="ar-SA"/>
        </w:rPr>
        <w:t xml:space="preserve"> socialinės globos ir </w:t>
      </w:r>
      <w:r>
        <w:rPr>
          <w:rFonts w:eastAsia="Calibri"/>
          <w:color w:val="000000"/>
          <w:szCs w:val="24"/>
          <w:lang w:eastAsia="ar-SA"/>
        </w:rPr>
        <w:t xml:space="preserve">laikino atokvėpio paslaugas nesavarankiškiems ar iš dalies savarankiškiems </w:t>
      </w:r>
      <w:r w:rsidRPr="00F670D9">
        <w:rPr>
          <w:rFonts w:eastAsia="Calibri"/>
          <w:color w:val="000000"/>
          <w:szCs w:val="24"/>
          <w:lang w:eastAsia="ar-SA"/>
        </w:rPr>
        <w:t>senyvo amžiaus asmenims ir s</w:t>
      </w:r>
      <w:r>
        <w:rPr>
          <w:rFonts w:eastAsia="Calibri"/>
          <w:color w:val="000000"/>
          <w:szCs w:val="24"/>
          <w:lang w:eastAsia="ar-SA"/>
        </w:rPr>
        <w:t xml:space="preserve">uaugusiems asmenims su negalia, </w:t>
      </w:r>
      <w:r w:rsidRPr="00DF035D">
        <w:rPr>
          <w:rFonts w:eastAsia="Calibri"/>
          <w:color w:val="000000"/>
          <w:szCs w:val="24"/>
          <w:lang w:eastAsia="ar-SA"/>
        </w:rPr>
        <w:t>deklaravusiems gyvenamą vietą</w:t>
      </w:r>
      <w:r>
        <w:rPr>
          <w:rFonts w:eastAsia="Calibri"/>
          <w:color w:val="000000"/>
          <w:szCs w:val="24"/>
          <w:lang w:eastAsia="ar-SA"/>
        </w:rPr>
        <w:t xml:space="preserve"> </w:t>
      </w:r>
      <w:r w:rsidRPr="00DF035D">
        <w:rPr>
          <w:rFonts w:eastAsia="Calibri"/>
          <w:color w:val="000000"/>
          <w:szCs w:val="24"/>
          <w:lang w:eastAsia="ar-SA"/>
        </w:rPr>
        <w:t>Anykščių rajone</w:t>
      </w:r>
      <w:r>
        <w:rPr>
          <w:rFonts w:eastAsia="Calibri"/>
          <w:color w:val="000000"/>
          <w:szCs w:val="24"/>
          <w:lang w:eastAsia="ar-SA"/>
        </w:rPr>
        <w:t>,</w:t>
      </w:r>
      <w:r w:rsidRPr="00DF035D">
        <w:rPr>
          <w:rFonts w:eastAsia="Calibri"/>
          <w:color w:val="000000"/>
          <w:szCs w:val="24"/>
          <w:lang w:eastAsia="ar-SA"/>
        </w:rPr>
        <w:t xml:space="preserve"> </w:t>
      </w:r>
      <w:r w:rsidRPr="00F670D9">
        <w:rPr>
          <w:rFonts w:eastAsia="Calibri"/>
          <w:color w:val="000000"/>
          <w:szCs w:val="24"/>
          <w:lang w:eastAsia="ar-SA"/>
        </w:rPr>
        <w:t>kuriems būtina n</w:t>
      </w:r>
      <w:r>
        <w:rPr>
          <w:rFonts w:eastAsia="Calibri"/>
          <w:color w:val="000000"/>
          <w:szCs w:val="24"/>
          <w:lang w:eastAsia="ar-SA"/>
        </w:rPr>
        <w:t xml:space="preserve">uolatinė specialistų priežiūra. </w:t>
      </w:r>
    </w:p>
    <w:p w14:paraId="7EE631DD" w14:textId="77777777" w:rsidR="000B0D08" w:rsidRPr="00DF035D" w:rsidRDefault="000B0D08" w:rsidP="000B0D08">
      <w:pPr>
        <w:numPr>
          <w:ilvl w:val="0"/>
          <w:numId w:val="3"/>
        </w:numPr>
        <w:tabs>
          <w:tab w:val="num" w:pos="415"/>
          <w:tab w:val="left" w:pos="993"/>
        </w:tabs>
        <w:suppressAutoHyphens/>
        <w:spacing w:line="276" w:lineRule="auto"/>
        <w:ind w:firstLine="567"/>
        <w:jc w:val="both"/>
        <w:rPr>
          <w:rFonts w:eastAsia="Calibri"/>
          <w:color w:val="000000"/>
          <w:szCs w:val="24"/>
          <w:lang w:eastAsia="ar-SA"/>
        </w:rPr>
      </w:pPr>
      <w:r>
        <w:rPr>
          <w:rFonts w:eastAsia="Calibri"/>
          <w:color w:val="000000"/>
          <w:szCs w:val="24"/>
          <w:lang w:eastAsia="ar-SA"/>
        </w:rPr>
        <w:t>Globos namų u</w:t>
      </w:r>
      <w:r w:rsidRPr="00DF035D">
        <w:rPr>
          <w:rFonts w:eastAsia="Calibri"/>
          <w:color w:val="000000"/>
          <w:szCs w:val="24"/>
          <w:lang w:eastAsia="ar-SA"/>
        </w:rPr>
        <w:t>ždaviniai:</w:t>
      </w:r>
    </w:p>
    <w:p w14:paraId="6013ECAF" w14:textId="77777777" w:rsidR="000B0D08" w:rsidRDefault="000B0D08" w:rsidP="000B0D08">
      <w:pPr>
        <w:numPr>
          <w:ilvl w:val="1"/>
          <w:numId w:val="5"/>
        </w:numPr>
        <w:tabs>
          <w:tab w:val="left" w:pos="1276"/>
        </w:tabs>
        <w:suppressAutoHyphens/>
        <w:spacing w:line="276" w:lineRule="auto"/>
        <w:ind w:left="0" w:firstLine="709"/>
        <w:jc w:val="both"/>
        <w:rPr>
          <w:rFonts w:eastAsia="Calibri"/>
          <w:color w:val="000000"/>
          <w:szCs w:val="24"/>
          <w:lang w:eastAsia="ar-SA"/>
        </w:rPr>
      </w:pPr>
      <w:r w:rsidRPr="00DF035D">
        <w:rPr>
          <w:rFonts w:eastAsia="Calibri"/>
          <w:color w:val="000000"/>
          <w:szCs w:val="24"/>
          <w:lang w:eastAsia="ar-SA"/>
        </w:rPr>
        <w:t>teikti Globos namų gyventojams kompleksinę pagalbą, tenkinant asmens gyvybinius poreikius;</w:t>
      </w:r>
    </w:p>
    <w:p w14:paraId="776BEA16" w14:textId="77777777" w:rsidR="000B0D08" w:rsidRDefault="000B0D08" w:rsidP="000B0D08">
      <w:pPr>
        <w:numPr>
          <w:ilvl w:val="1"/>
          <w:numId w:val="5"/>
        </w:numPr>
        <w:tabs>
          <w:tab w:val="left" w:pos="1276"/>
        </w:tabs>
        <w:suppressAutoHyphens/>
        <w:spacing w:line="276" w:lineRule="auto"/>
        <w:ind w:left="0" w:firstLine="709"/>
        <w:jc w:val="both"/>
        <w:rPr>
          <w:rFonts w:eastAsia="Calibri"/>
          <w:color w:val="000000"/>
          <w:szCs w:val="24"/>
          <w:lang w:eastAsia="ar-SA"/>
        </w:rPr>
      </w:pPr>
      <w:r w:rsidRPr="005026A7">
        <w:rPr>
          <w:rFonts w:eastAsia="Calibri"/>
          <w:color w:val="000000"/>
          <w:szCs w:val="24"/>
          <w:lang w:eastAsia="ar-SA"/>
        </w:rPr>
        <w:t xml:space="preserve">tenkinti psichologines, socialines, kultūrines ir dvasines kiekvieno </w:t>
      </w:r>
      <w:r>
        <w:rPr>
          <w:rFonts w:eastAsia="Calibri"/>
          <w:color w:val="000000"/>
          <w:szCs w:val="24"/>
          <w:lang w:eastAsia="ar-SA"/>
        </w:rPr>
        <w:t xml:space="preserve">Globos namų </w:t>
      </w:r>
      <w:r w:rsidRPr="005026A7">
        <w:rPr>
          <w:rFonts w:eastAsia="Calibri"/>
          <w:color w:val="000000"/>
          <w:szCs w:val="24"/>
          <w:lang w:eastAsia="ar-SA"/>
        </w:rPr>
        <w:t xml:space="preserve">gyventojo reikmes, užtikrinant pasirinkimo teisę, realizuojant asmeninius poreikius ir sudarant galimybę </w:t>
      </w:r>
      <w:r>
        <w:rPr>
          <w:rFonts w:eastAsia="Calibri"/>
          <w:color w:val="000000"/>
          <w:szCs w:val="24"/>
          <w:lang w:eastAsia="ar-SA"/>
        </w:rPr>
        <w:t>palaikyti ryšius su šeima, artimaisiais, visuomene</w:t>
      </w:r>
      <w:r w:rsidRPr="005026A7">
        <w:rPr>
          <w:rFonts w:eastAsia="Calibri"/>
          <w:color w:val="000000"/>
          <w:szCs w:val="24"/>
          <w:lang w:eastAsia="ar-SA"/>
        </w:rPr>
        <w:t>;</w:t>
      </w:r>
    </w:p>
    <w:p w14:paraId="02003925" w14:textId="7539F2C6" w:rsidR="000B0D08" w:rsidRDefault="000B0D08" w:rsidP="000B0D08">
      <w:pPr>
        <w:numPr>
          <w:ilvl w:val="1"/>
          <w:numId w:val="5"/>
        </w:numPr>
        <w:tabs>
          <w:tab w:val="left" w:pos="1276"/>
        </w:tabs>
        <w:suppressAutoHyphens/>
        <w:spacing w:line="276" w:lineRule="auto"/>
        <w:ind w:left="0" w:firstLine="709"/>
        <w:jc w:val="both"/>
        <w:rPr>
          <w:rFonts w:eastAsia="Calibri"/>
          <w:color w:val="000000"/>
          <w:szCs w:val="24"/>
          <w:lang w:eastAsia="ar-SA"/>
        </w:rPr>
      </w:pPr>
      <w:r w:rsidRPr="005026A7">
        <w:rPr>
          <w:rFonts w:eastAsia="Calibri"/>
          <w:color w:val="000000"/>
          <w:szCs w:val="24"/>
          <w:lang w:eastAsia="ar-SA"/>
        </w:rPr>
        <w:t>saugoti ir ginti Globos namų gyventojų teises, sudaryti tinkamas sąlygas jų poreikiams tenkinti, siekti didesnio savarankiškumo, integruojant juos į visuomeninį gyvenimą</w:t>
      </w:r>
      <w:r w:rsidR="004D2AA8">
        <w:rPr>
          <w:rFonts w:eastAsia="Calibri"/>
          <w:color w:val="000000"/>
          <w:szCs w:val="24"/>
          <w:lang w:eastAsia="ar-SA"/>
        </w:rPr>
        <w:t xml:space="preserve">. </w:t>
      </w:r>
    </w:p>
    <w:p w14:paraId="5D9CEA2D" w14:textId="77777777" w:rsidR="000B0D08" w:rsidRPr="00DF035D" w:rsidRDefault="000B0D08" w:rsidP="000B0D08">
      <w:pPr>
        <w:numPr>
          <w:ilvl w:val="0"/>
          <w:numId w:val="3"/>
        </w:numPr>
        <w:tabs>
          <w:tab w:val="num" w:pos="415"/>
          <w:tab w:val="left" w:pos="993"/>
        </w:tabs>
        <w:suppressAutoHyphens/>
        <w:spacing w:line="276" w:lineRule="auto"/>
        <w:ind w:firstLine="567"/>
        <w:jc w:val="both"/>
        <w:rPr>
          <w:rFonts w:eastAsia="Calibri"/>
          <w:color w:val="000000"/>
          <w:szCs w:val="24"/>
          <w:lang w:eastAsia="ar-SA"/>
        </w:rPr>
      </w:pPr>
      <w:r w:rsidRPr="00DF035D">
        <w:rPr>
          <w:rFonts w:eastAsia="Calibri"/>
          <w:color w:val="000000"/>
          <w:szCs w:val="24"/>
          <w:lang w:eastAsia="ar-SA"/>
        </w:rPr>
        <w:t>Globos namai, įgyvendindami veiklos tikslą ir uždavinius, atlieka šias funkcijas:</w:t>
      </w:r>
    </w:p>
    <w:p w14:paraId="67D0A0DB" w14:textId="77777777" w:rsidR="000B0D08" w:rsidRDefault="000B0D08" w:rsidP="004D2AA8">
      <w:pPr>
        <w:numPr>
          <w:ilvl w:val="1"/>
          <w:numId w:val="6"/>
        </w:numPr>
        <w:tabs>
          <w:tab w:val="left" w:pos="709"/>
          <w:tab w:val="left" w:pos="1276"/>
        </w:tabs>
        <w:suppressAutoHyphens/>
        <w:spacing w:line="276" w:lineRule="auto"/>
        <w:ind w:left="0" w:firstLine="788"/>
        <w:jc w:val="both"/>
        <w:rPr>
          <w:rFonts w:eastAsia="Calibri"/>
          <w:color w:val="000000"/>
          <w:szCs w:val="24"/>
          <w:lang w:eastAsia="ar-SA"/>
        </w:rPr>
      </w:pPr>
      <w:r>
        <w:rPr>
          <w:rFonts w:eastAsia="Calibri"/>
          <w:color w:val="000000"/>
          <w:szCs w:val="24"/>
          <w:lang w:eastAsia="ar-SA"/>
        </w:rPr>
        <w:t xml:space="preserve"> </w:t>
      </w:r>
      <w:r w:rsidRPr="00DF035D">
        <w:rPr>
          <w:rFonts w:eastAsia="Calibri"/>
          <w:color w:val="000000"/>
          <w:szCs w:val="24"/>
          <w:lang w:eastAsia="ar-SA"/>
        </w:rPr>
        <w:t>vykdo globėjo (rūpintojo) pareigas, atstovau</w:t>
      </w:r>
      <w:r>
        <w:rPr>
          <w:rFonts w:eastAsia="Calibri"/>
          <w:color w:val="000000"/>
          <w:szCs w:val="24"/>
          <w:lang w:eastAsia="ar-SA"/>
        </w:rPr>
        <w:t xml:space="preserve">ja </w:t>
      </w:r>
      <w:r w:rsidRPr="00DF035D">
        <w:rPr>
          <w:rFonts w:eastAsia="Calibri"/>
          <w:color w:val="000000"/>
          <w:szCs w:val="24"/>
          <w:lang w:eastAsia="ar-SA"/>
        </w:rPr>
        <w:t>Globos namų gyventojų interesams valstybės ir savivaldybių institucijose bei įstaigose, nevyriausybinėse organizacijose, gina jų teises;</w:t>
      </w:r>
    </w:p>
    <w:p w14:paraId="49B7E09A" w14:textId="77777777" w:rsidR="000B0D08" w:rsidRPr="005E7CD8" w:rsidRDefault="000B0D08" w:rsidP="000B0D08">
      <w:pPr>
        <w:numPr>
          <w:ilvl w:val="1"/>
          <w:numId w:val="6"/>
        </w:numPr>
        <w:tabs>
          <w:tab w:val="left" w:pos="709"/>
          <w:tab w:val="left" w:pos="1276"/>
        </w:tabs>
        <w:suppressAutoHyphens/>
        <w:spacing w:line="276" w:lineRule="auto"/>
        <w:ind w:left="0" w:firstLine="788"/>
        <w:jc w:val="both"/>
        <w:rPr>
          <w:rFonts w:eastAsia="Calibri"/>
          <w:color w:val="000000"/>
          <w:szCs w:val="24"/>
          <w:lang w:eastAsia="ar-SA"/>
        </w:rPr>
      </w:pPr>
      <w:r>
        <w:rPr>
          <w:rFonts w:eastAsia="Calibri"/>
          <w:color w:val="000000"/>
          <w:szCs w:val="24"/>
          <w:lang w:eastAsia="ar-SA"/>
        </w:rPr>
        <w:t xml:space="preserve"> </w:t>
      </w:r>
      <w:r w:rsidRPr="005E7CD8">
        <w:rPr>
          <w:rFonts w:eastAsia="Calibri"/>
          <w:color w:val="000000"/>
          <w:szCs w:val="24"/>
          <w:lang w:eastAsia="ar-SA"/>
        </w:rPr>
        <w:t>suteikia Globos namų gyventojams gyvenamąjį plotą pagal nustatytas normas, aprūpina reikalingu inventoriumi;</w:t>
      </w:r>
    </w:p>
    <w:p w14:paraId="2E305521" w14:textId="77777777" w:rsidR="000B0D08" w:rsidRDefault="000B0D08" w:rsidP="000B0D08">
      <w:pPr>
        <w:numPr>
          <w:ilvl w:val="1"/>
          <w:numId w:val="6"/>
        </w:numPr>
        <w:tabs>
          <w:tab w:val="left" w:pos="709"/>
          <w:tab w:val="left" w:pos="1276"/>
        </w:tabs>
        <w:suppressAutoHyphens/>
        <w:spacing w:line="276" w:lineRule="auto"/>
        <w:ind w:left="0" w:firstLine="788"/>
        <w:jc w:val="both"/>
        <w:rPr>
          <w:rFonts w:eastAsia="Calibri"/>
          <w:color w:val="000000"/>
          <w:szCs w:val="24"/>
          <w:lang w:eastAsia="ar-SA"/>
        </w:rPr>
      </w:pPr>
      <w:r>
        <w:rPr>
          <w:rFonts w:eastAsia="Calibri"/>
          <w:color w:val="000000"/>
          <w:szCs w:val="24"/>
          <w:lang w:eastAsia="ar-SA"/>
        </w:rPr>
        <w:t xml:space="preserve"> </w:t>
      </w:r>
      <w:r w:rsidRPr="005E7CD8">
        <w:rPr>
          <w:rFonts w:eastAsia="Calibri"/>
          <w:color w:val="000000"/>
          <w:szCs w:val="24"/>
          <w:lang w:eastAsia="ar-SA"/>
        </w:rPr>
        <w:t>teikia Globos namų gyventojams socialinės globos paslaugas pagal asmens savarankiškumo lygį;</w:t>
      </w:r>
    </w:p>
    <w:p w14:paraId="0F3E9D05" w14:textId="77777777" w:rsidR="000B0D08" w:rsidRDefault="000B0D08" w:rsidP="000B0D08">
      <w:pPr>
        <w:numPr>
          <w:ilvl w:val="1"/>
          <w:numId w:val="6"/>
        </w:numPr>
        <w:tabs>
          <w:tab w:val="left" w:pos="709"/>
          <w:tab w:val="left" w:pos="1276"/>
        </w:tabs>
        <w:suppressAutoHyphens/>
        <w:spacing w:line="276" w:lineRule="auto"/>
        <w:ind w:left="0" w:firstLine="788"/>
        <w:jc w:val="both"/>
        <w:rPr>
          <w:rFonts w:eastAsia="Calibri"/>
          <w:color w:val="000000"/>
          <w:szCs w:val="24"/>
          <w:lang w:eastAsia="ar-SA"/>
        </w:rPr>
      </w:pPr>
      <w:r>
        <w:rPr>
          <w:rFonts w:eastAsia="Calibri"/>
          <w:color w:val="000000"/>
          <w:szCs w:val="24"/>
          <w:lang w:eastAsia="ar-SA"/>
        </w:rPr>
        <w:t xml:space="preserve"> </w:t>
      </w:r>
      <w:r w:rsidRPr="005E7CD8">
        <w:rPr>
          <w:rFonts w:eastAsia="Calibri"/>
          <w:color w:val="000000"/>
          <w:szCs w:val="24"/>
          <w:lang w:eastAsia="ar-SA"/>
        </w:rPr>
        <w:t xml:space="preserve">pagal nustatytas normas organizuoja </w:t>
      </w:r>
      <w:r>
        <w:rPr>
          <w:rFonts w:eastAsia="Calibri"/>
          <w:color w:val="000000"/>
          <w:szCs w:val="24"/>
          <w:lang w:eastAsia="ar-SA"/>
        </w:rPr>
        <w:t>(teikia) maitinimą</w:t>
      </w:r>
      <w:r w:rsidRPr="005E7CD8">
        <w:rPr>
          <w:rFonts w:eastAsia="Calibri"/>
          <w:color w:val="000000"/>
          <w:szCs w:val="24"/>
          <w:lang w:eastAsia="ar-SA"/>
        </w:rPr>
        <w:t>;</w:t>
      </w:r>
    </w:p>
    <w:p w14:paraId="701A8DF9" w14:textId="77777777" w:rsidR="000B0D08" w:rsidRDefault="000B0D08" w:rsidP="000B0D08">
      <w:pPr>
        <w:numPr>
          <w:ilvl w:val="1"/>
          <w:numId w:val="6"/>
        </w:numPr>
        <w:tabs>
          <w:tab w:val="left" w:pos="709"/>
          <w:tab w:val="left" w:pos="1276"/>
        </w:tabs>
        <w:suppressAutoHyphens/>
        <w:spacing w:line="276" w:lineRule="auto"/>
        <w:ind w:left="0" w:firstLine="788"/>
        <w:jc w:val="both"/>
        <w:rPr>
          <w:rFonts w:eastAsia="Calibri"/>
          <w:color w:val="000000"/>
          <w:szCs w:val="24"/>
          <w:lang w:eastAsia="ar-SA"/>
        </w:rPr>
      </w:pPr>
      <w:r>
        <w:rPr>
          <w:rFonts w:eastAsia="Calibri"/>
          <w:color w:val="000000"/>
          <w:szCs w:val="24"/>
          <w:lang w:eastAsia="ar-SA"/>
        </w:rPr>
        <w:lastRenderedPageBreak/>
        <w:t xml:space="preserve"> organizuoja ir teisės aktų, reglamentuojančių asmens sveikatos priežiūrą, nustatyta tvarka </w:t>
      </w:r>
      <w:r w:rsidRPr="005E7CD8">
        <w:rPr>
          <w:rFonts w:eastAsia="Calibri"/>
          <w:color w:val="000000"/>
          <w:szCs w:val="24"/>
          <w:lang w:eastAsia="ar-SA"/>
        </w:rPr>
        <w:t xml:space="preserve">teikia sveikatos priežiūros paslaugas, pagal </w:t>
      </w:r>
      <w:r>
        <w:rPr>
          <w:rFonts w:eastAsia="Calibri"/>
          <w:color w:val="000000"/>
          <w:szCs w:val="24"/>
          <w:lang w:eastAsia="ar-SA"/>
        </w:rPr>
        <w:t xml:space="preserve">poreikį ir nustatytus normatyvus </w:t>
      </w:r>
      <w:r w:rsidRPr="005E7CD8">
        <w:rPr>
          <w:rFonts w:eastAsia="Calibri"/>
          <w:color w:val="000000"/>
          <w:szCs w:val="24"/>
          <w:lang w:eastAsia="ar-SA"/>
        </w:rPr>
        <w:t>aprūpina medikamentais;</w:t>
      </w:r>
    </w:p>
    <w:p w14:paraId="45C57C66" w14:textId="77777777" w:rsidR="000B0D08" w:rsidRDefault="000B0D08" w:rsidP="000B0D08">
      <w:pPr>
        <w:numPr>
          <w:ilvl w:val="1"/>
          <w:numId w:val="6"/>
        </w:numPr>
        <w:tabs>
          <w:tab w:val="left" w:pos="709"/>
          <w:tab w:val="left" w:pos="1276"/>
        </w:tabs>
        <w:suppressAutoHyphens/>
        <w:spacing w:line="276" w:lineRule="auto"/>
        <w:ind w:left="0" w:firstLine="788"/>
        <w:jc w:val="both"/>
        <w:rPr>
          <w:rFonts w:eastAsia="Calibri"/>
          <w:color w:val="000000"/>
          <w:szCs w:val="24"/>
          <w:lang w:eastAsia="ar-SA"/>
        </w:rPr>
      </w:pPr>
      <w:r>
        <w:rPr>
          <w:rFonts w:eastAsia="Calibri"/>
          <w:color w:val="000000"/>
          <w:szCs w:val="24"/>
          <w:lang w:eastAsia="ar-SA"/>
        </w:rPr>
        <w:t xml:space="preserve"> Organizuoja </w:t>
      </w:r>
      <w:r w:rsidRPr="00E06337">
        <w:rPr>
          <w:rFonts w:eastAsia="Calibri"/>
          <w:color w:val="000000"/>
          <w:szCs w:val="24"/>
          <w:lang w:eastAsia="ar-SA"/>
        </w:rPr>
        <w:t xml:space="preserve">Globos </w:t>
      </w:r>
      <w:r>
        <w:rPr>
          <w:rFonts w:eastAsia="Calibri"/>
          <w:color w:val="000000"/>
          <w:szCs w:val="24"/>
          <w:lang w:eastAsia="ar-SA"/>
        </w:rPr>
        <w:t>namų gyventojų aprūpinimą</w:t>
      </w:r>
      <w:r w:rsidRPr="00E06337">
        <w:rPr>
          <w:rFonts w:eastAsia="Calibri"/>
          <w:color w:val="000000"/>
          <w:szCs w:val="24"/>
          <w:lang w:eastAsia="ar-SA"/>
        </w:rPr>
        <w:t xml:space="preserve"> kompensacinės technikos bei kitomis techninės pagalbos priemonėmis neįgaliesiems;</w:t>
      </w:r>
    </w:p>
    <w:p w14:paraId="444220F5" w14:textId="77777777" w:rsidR="000B0D08" w:rsidRDefault="000B0D08" w:rsidP="000B0D08">
      <w:pPr>
        <w:numPr>
          <w:ilvl w:val="1"/>
          <w:numId w:val="6"/>
        </w:numPr>
        <w:tabs>
          <w:tab w:val="left" w:pos="709"/>
          <w:tab w:val="left" w:pos="1276"/>
        </w:tabs>
        <w:suppressAutoHyphens/>
        <w:spacing w:line="276" w:lineRule="auto"/>
        <w:ind w:left="0" w:firstLine="788"/>
        <w:jc w:val="both"/>
        <w:rPr>
          <w:rFonts w:eastAsia="Calibri"/>
          <w:color w:val="000000"/>
          <w:szCs w:val="24"/>
          <w:lang w:eastAsia="ar-SA"/>
        </w:rPr>
      </w:pPr>
      <w:r>
        <w:rPr>
          <w:rFonts w:eastAsia="Calibri"/>
          <w:color w:val="000000"/>
          <w:szCs w:val="24"/>
          <w:lang w:eastAsia="ar-SA"/>
        </w:rPr>
        <w:t xml:space="preserve"> </w:t>
      </w:r>
      <w:r w:rsidRPr="00E06337">
        <w:rPr>
          <w:rFonts w:eastAsia="Calibri"/>
          <w:color w:val="000000"/>
          <w:szCs w:val="24"/>
          <w:lang w:eastAsia="ar-SA"/>
        </w:rPr>
        <w:t>socialinį darbą organizuoja pagal individualius gyventojo socialinės globos planus, orientuojantis į atskirus kiekvieno asmens poreikius, pomėgius, interesus;</w:t>
      </w:r>
    </w:p>
    <w:p w14:paraId="37F730EB" w14:textId="77777777" w:rsidR="000B0D08" w:rsidRDefault="000B0D08" w:rsidP="000B0D08">
      <w:pPr>
        <w:numPr>
          <w:ilvl w:val="1"/>
          <w:numId w:val="6"/>
        </w:numPr>
        <w:tabs>
          <w:tab w:val="left" w:pos="709"/>
          <w:tab w:val="left" w:pos="1276"/>
        </w:tabs>
        <w:suppressAutoHyphens/>
        <w:spacing w:line="276" w:lineRule="auto"/>
        <w:ind w:left="0" w:firstLine="788"/>
        <w:jc w:val="both"/>
        <w:rPr>
          <w:rFonts w:eastAsia="Calibri"/>
          <w:color w:val="000000"/>
          <w:szCs w:val="24"/>
          <w:lang w:eastAsia="ar-SA"/>
        </w:rPr>
      </w:pPr>
      <w:r>
        <w:rPr>
          <w:rFonts w:eastAsia="Calibri"/>
          <w:color w:val="000000"/>
          <w:szCs w:val="24"/>
          <w:lang w:eastAsia="ar-SA"/>
        </w:rPr>
        <w:t xml:space="preserve"> užtikrina saugią, sutvarkytą, Globos namų gyventojų poreikiams tenkinti pritaikytą aplinką, reikalingą jų kasdieniam gyvenimui bei paslaugoms gauti</w:t>
      </w:r>
      <w:r w:rsidRPr="00E06337">
        <w:rPr>
          <w:rFonts w:eastAsia="Calibri"/>
          <w:color w:val="000000"/>
          <w:szCs w:val="24"/>
          <w:lang w:eastAsia="ar-SA"/>
        </w:rPr>
        <w:t>;</w:t>
      </w:r>
    </w:p>
    <w:p w14:paraId="211C8003" w14:textId="77777777" w:rsidR="000B0D08" w:rsidRDefault="000B0D08" w:rsidP="000B0D08">
      <w:pPr>
        <w:numPr>
          <w:ilvl w:val="1"/>
          <w:numId w:val="6"/>
        </w:numPr>
        <w:tabs>
          <w:tab w:val="left" w:pos="709"/>
          <w:tab w:val="left" w:pos="1276"/>
        </w:tabs>
        <w:suppressAutoHyphens/>
        <w:spacing w:line="276" w:lineRule="auto"/>
        <w:ind w:left="0" w:firstLine="788"/>
        <w:jc w:val="both"/>
        <w:rPr>
          <w:rFonts w:eastAsia="Calibri"/>
          <w:color w:val="000000"/>
          <w:szCs w:val="24"/>
          <w:lang w:eastAsia="ar-SA"/>
        </w:rPr>
      </w:pPr>
      <w:r>
        <w:rPr>
          <w:rFonts w:eastAsia="Calibri"/>
          <w:color w:val="000000"/>
          <w:szCs w:val="24"/>
          <w:lang w:eastAsia="ar-SA"/>
        </w:rPr>
        <w:t xml:space="preserve"> </w:t>
      </w:r>
      <w:r w:rsidRPr="00E06337">
        <w:rPr>
          <w:rFonts w:eastAsia="Calibri"/>
          <w:color w:val="000000"/>
          <w:szCs w:val="24"/>
          <w:lang w:eastAsia="ar-SA"/>
        </w:rPr>
        <w:t>organizuoja Globos namų gyventojų laisvalaikį, darbinių ir kasdieninio gyvenimo įgūdžių ugdymą bei palaikymą;</w:t>
      </w:r>
    </w:p>
    <w:p w14:paraId="5D67C85B" w14:textId="77777777" w:rsidR="000B0D08" w:rsidRDefault="000B0D08" w:rsidP="000B0D08">
      <w:pPr>
        <w:numPr>
          <w:ilvl w:val="1"/>
          <w:numId w:val="6"/>
        </w:numPr>
        <w:tabs>
          <w:tab w:val="left" w:pos="709"/>
          <w:tab w:val="left" w:pos="1276"/>
        </w:tabs>
        <w:suppressAutoHyphens/>
        <w:spacing w:line="276" w:lineRule="auto"/>
        <w:ind w:left="0" w:firstLine="788"/>
        <w:jc w:val="both"/>
        <w:rPr>
          <w:rFonts w:eastAsia="Calibri"/>
          <w:color w:val="000000"/>
          <w:szCs w:val="24"/>
          <w:lang w:eastAsia="ar-SA"/>
        </w:rPr>
      </w:pPr>
      <w:r w:rsidRPr="00E06337">
        <w:rPr>
          <w:rFonts w:eastAsia="Calibri"/>
          <w:color w:val="000000"/>
          <w:szCs w:val="24"/>
          <w:lang w:eastAsia="ar-SA"/>
        </w:rPr>
        <w:t xml:space="preserve">tvarko Globos namų gyventojų </w:t>
      </w:r>
      <w:r>
        <w:rPr>
          <w:rFonts w:eastAsia="Calibri"/>
          <w:color w:val="000000"/>
          <w:szCs w:val="24"/>
          <w:lang w:eastAsia="ar-SA"/>
        </w:rPr>
        <w:t>apskaitą, asmens bylas ir kitą Globos namų</w:t>
      </w:r>
      <w:r w:rsidRPr="00E06337">
        <w:rPr>
          <w:rFonts w:eastAsia="Calibri"/>
          <w:color w:val="000000"/>
          <w:szCs w:val="24"/>
          <w:lang w:eastAsia="ar-SA"/>
        </w:rPr>
        <w:t xml:space="preserve"> veiklos dokumentaciją;</w:t>
      </w:r>
    </w:p>
    <w:p w14:paraId="717E4005" w14:textId="77777777" w:rsidR="000B0D08" w:rsidRPr="0009447C" w:rsidRDefault="000B0D08" w:rsidP="000B0D08">
      <w:pPr>
        <w:numPr>
          <w:ilvl w:val="1"/>
          <w:numId w:val="6"/>
        </w:numPr>
        <w:tabs>
          <w:tab w:val="left" w:pos="709"/>
          <w:tab w:val="left" w:pos="1276"/>
        </w:tabs>
        <w:suppressAutoHyphens/>
        <w:spacing w:line="276" w:lineRule="auto"/>
        <w:ind w:left="0" w:firstLine="788"/>
        <w:jc w:val="both"/>
        <w:rPr>
          <w:rFonts w:eastAsia="Calibri"/>
          <w:color w:val="000000"/>
          <w:szCs w:val="24"/>
          <w:lang w:eastAsia="ar-SA"/>
        </w:rPr>
      </w:pPr>
      <w:r w:rsidRPr="0009447C">
        <w:rPr>
          <w:szCs w:val="24"/>
        </w:rPr>
        <w:t>tvarko Globos namų buhalterinę apskaitą, sudaro ir teikia finansų ir biudžeto vykdymo ataskaitų rinkinius biudžetinių įstaigų buhalterinę apskaitą reglamentuojančių teisės aktų nustatyta tvarka</w:t>
      </w:r>
      <w:r w:rsidRPr="0009447C">
        <w:rPr>
          <w:color w:val="5F5F5F"/>
          <w:szCs w:val="24"/>
        </w:rPr>
        <w:t>;</w:t>
      </w:r>
    </w:p>
    <w:p w14:paraId="136AEE6A" w14:textId="77777777" w:rsidR="000B0D08" w:rsidRPr="00E06337" w:rsidRDefault="000B0D08" w:rsidP="000B0D08">
      <w:pPr>
        <w:numPr>
          <w:ilvl w:val="1"/>
          <w:numId w:val="6"/>
        </w:numPr>
        <w:tabs>
          <w:tab w:val="left" w:pos="709"/>
          <w:tab w:val="left" w:pos="1276"/>
        </w:tabs>
        <w:suppressAutoHyphens/>
        <w:spacing w:line="276" w:lineRule="auto"/>
        <w:ind w:left="0" w:firstLine="788"/>
        <w:jc w:val="both"/>
        <w:rPr>
          <w:rFonts w:eastAsia="Calibri"/>
          <w:color w:val="000000"/>
          <w:szCs w:val="24"/>
          <w:lang w:eastAsia="ar-SA"/>
        </w:rPr>
      </w:pPr>
      <w:r w:rsidRPr="00E06337">
        <w:rPr>
          <w:rFonts w:eastAsia="Calibri"/>
          <w:color w:val="000000"/>
          <w:szCs w:val="24"/>
          <w:lang w:eastAsia="ar-SA"/>
        </w:rPr>
        <w:t>vykdo kitas socialinės globos teikimą reglamentuojančiais teisės aktais nustatytas funkcijas.</w:t>
      </w:r>
    </w:p>
    <w:p w14:paraId="08490FE2" w14:textId="77777777" w:rsidR="000B0D08" w:rsidRPr="00DF035D" w:rsidRDefault="000B0D08" w:rsidP="000B0D08">
      <w:pPr>
        <w:tabs>
          <w:tab w:val="left" w:pos="851"/>
        </w:tabs>
        <w:spacing w:line="276" w:lineRule="auto"/>
        <w:jc w:val="both"/>
        <w:rPr>
          <w:color w:val="000000"/>
          <w:szCs w:val="24"/>
        </w:rPr>
      </w:pPr>
    </w:p>
    <w:p w14:paraId="75F30D7E" w14:textId="77777777" w:rsidR="000B0D08" w:rsidRPr="00DF035D" w:rsidRDefault="000B0D08" w:rsidP="000B0D08">
      <w:pPr>
        <w:tabs>
          <w:tab w:val="left" w:pos="851"/>
        </w:tabs>
        <w:spacing w:line="276" w:lineRule="auto"/>
        <w:jc w:val="center"/>
        <w:outlineLvl w:val="0"/>
        <w:rPr>
          <w:b/>
          <w:color w:val="FF0000"/>
          <w:szCs w:val="24"/>
        </w:rPr>
      </w:pPr>
      <w:r w:rsidRPr="00DF035D">
        <w:rPr>
          <w:b/>
          <w:szCs w:val="24"/>
        </w:rPr>
        <w:t>III SKYRIUS</w:t>
      </w:r>
    </w:p>
    <w:p w14:paraId="0859840D" w14:textId="77777777" w:rsidR="000B0D08" w:rsidRPr="00DF035D" w:rsidRDefault="000B0D08" w:rsidP="000B0D08">
      <w:pPr>
        <w:tabs>
          <w:tab w:val="left" w:pos="851"/>
        </w:tabs>
        <w:spacing w:line="276" w:lineRule="auto"/>
        <w:jc w:val="center"/>
        <w:outlineLvl w:val="0"/>
        <w:rPr>
          <w:b/>
          <w:szCs w:val="24"/>
        </w:rPr>
      </w:pPr>
      <w:r w:rsidRPr="00DF035D">
        <w:rPr>
          <w:b/>
          <w:szCs w:val="24"/>
        </w:rPr>
        <w:t>GLOBOS NAMŲ TEISĖS IR PAREIGOS</w:t>
      </w:r>
    </w:p>
    <w:p w14:paraId="6D2BA223" w14:textId="77777777" w:rsidR="000B0D08" w:rsidRPr="00DF035D" w:rsidRDefault="000B0D08" w:rsidP="000B0D08">
      <w:pPr>
        <w:tabs>
          <w:tab w:val="left" w:pos="851"/>
        </w:tabs>
        <w:spacing w:line="276" w:lineRule="auto"/>
        <w:jc w:val="both"/>
        <w:rPr>
          <w:b/>
          <w:szCs w:val="24"/>
        </w:rPr>
      </w:pPr>
    </w:p>
    <w:p w14:paraId="3DF81A7E" w14:textId="52F87DFE" w:rsidR="000B0D08" w:rsidRPr="00DF035D" w:rsidRDefault="00F228C5" w:rsidP="00F228C5">
      <w:pPr>
        <w:tabs>
          <w:tab w:val="left" w:pos="567"/>
        </w:tabs>
        <w:suppressAutoHyphens/>
        <w:spacing w:line="276" w:lineRule="auto"/>
        <w:jc w:val="both"/>
        <w:rPr>
          <w:rFonts w:eastAsia="Calibri"/>
          <w:color w:val="000000"/>
          <w:szCs w:val="24"/>
          <w:lang w:eastAsia="ar-SA"/>
        </w:rPr>
      </w:pPr>
      <w:r>
        <w:rPr>
          <w:rFonts w:eastAsia="Calibri"/>
          <w:color w:val="000000"/>
          <w:szCs w:val="24"/>
          <w:lang w:eastAsia="ar-SA"/>
        </w:rPr>
        <w:tab/>
        <w:t>17</w:t>
      </w:r>
      <w:r w:rsidR="000B0D08">
        <w:rPr>
          <w:rFonts w:eastAsia="Calibri"/>
          <w:color w:val="000000"/>
          <w:szCs w:val="24"/>
          <w:lang w:eastAsia="ar-SA"/>
        </w:rPr>
        <w:t xml:space="preserve">. </w:t>
      </w:r>
      <w:r w:rsidR="000B0D08" w:rsidRPr="00DF035D">
        <w:rPr>
          <w:rFonts w:eastAsia="Calibri"/>
          <w:color w:val="000000"/>
          <w:szCs w:val="24"/>
          <w:lang w:eastAsia="ar-SA"/>
        </w:rPr>
        <w:t>Vykdydami Nuostatuose numatytą veiklą, Globo</w:t>
      </w:r>
      <w:r w:rsidR="000B0D08">
        <w:rPr>
          <w:rFonts w:eastAsia="Calibri"/>
          <w:color w:val="000000"/>
          <w:szCs w:val="24"/>
          <w:lang w:eastAsia="ar-SA"/>
        </w:rPr>
        <w:t>s namai turi teisę</w:t>
      </w:r>
      <w:r w:rsidR="000B0D08" w:rsidRPr="00DF035D">
        <w:rPr>
          <w:rFonts w:eastAsia="Calibri"/>
          <w:color w:val="000000"/>
          <w:szCs w:val="24"/>
          <w:lang w:eastAsia="ar-SA"/>
        </w:rPr>
        <w:t>:</w:t>
      </w:r>
    </w:p>
    <w:p w14:paraId="721D1E53" w14:textId="77777777" w:rsidR="000B0D08" w:rsidRDefault="000B0D08" w:rsidP="000B0D08">
      <w:pPr>
        <w:numPr>
          <w:ilvl w:val="0"/>
          <w:numId w:val="9"/>
        </w:numPr>
        <w:tabs>
          <w:tab w:val="left" w:pos="1276"/>
          <w:tab w:val="left" w:pos="1701"/>
        </w:tabs>
        <w:suppressAutoHyphens/>
        <w:spacing w:line="276" w:lineRule="auto"/>
        <w:ind w:left="0" w:firstLine="709"/>
        <w:jc w:val="both"/>
        <w:rPr>
          <w:szCs w:val="24"/>
        </w:rPr>
      </w:pPr>
      <w:r w:rsidRPr="00DF035D">
        <w:rPr>
          <w:color w:val="000000"/>
          <w:szCs w:val="24"/>
        </w:rPr>
        <w:t>gaut</w:t>
      </w:r>
      <w:r>
        <w:rPr>
          <w:color w:val="000000"/>
          <w:szCs w:val="24"/>
        </w:rPr>
        <w:t xml:space="preserve">i iš valstybės ir savivaldybių </w:t>
      </w:r>
      <w:r w:rsidRPr="00DF035D">
        <w:rPr>
          <w:color w:val="000000"/>
          <w:szCs w:val="24"/>
        </w:rPr>
        <w:t xml:space="preserve">institucijų </w:t>
      </w:r>
      <w:r>
        <w:rPr>
          <w:color w:val="000000"/>
          <w:szCs w:val="24"/>
        </w:rPr>
        <w:t xml:space="preserve">bei įstaigų </w:t>
      </w:r>
      <w:r w:rsidRPr="00DF035D">
        <w:rPr>
          <w:color w:val="000000"/>
          <w:szCs w:val="24"/>
        </w:rPr>
        <w:t xml:space="preserve">informaciją, pasiūlymus ir  kitokią medžiagą Globos namų </w:t>
      </w:r>
      <w:r>
        <w:rPr>
          <w:color w:val="000000"/>
          <w:szCs w:val="24"/>
        </w:rPr>
        <w:t>kompetencijai priskirtais</w:t>
      </w:r>
      <w:r w:rsidRPr="00DF035D">
        <w:rPr>
          <w:color w:val="000000"/>
          <w:szCs w:val="24"/>
        </w:rPr>
        <w:t xml:space="preserve"> klausim</w:t>
      </w:r>
      <w:r>
        <w:rPr>
          <w:color w:val="000000"/>
          <w:szCs w:val="24"/>
        </w:rPr>
        <w:t xml:space="preserve">ais; </w:t>
      </w:r>
    </w:p>
    <w:p w14:paraId="62214C16" w14:textId="77777777" w:rsidR="000B0D08" w:rsidRDefault="000B0D08" w:rsidP="000B0D08">
      <w:pPr>
        <w:numPr>
          <w:ilvl w:val="0"/>
          <w:numId w:val="9"/>
        </w:numPr>
        <w:tabs>
          <w:tab w:val="left" w:pos="1276"/>
          <w:tab w:val="left" w:pos="1701"/>
        </w:tabs>
        <w:suppressAutoHyphens/>
        <w:spacing w:line="276" w:lineRule="auto"/>
        <w:ind w:hanging="751"/>
        <w:jc w:val="both"/>
        <w:rPr>
          <w:szCs w:val="24"/>
        </w:rPr>
      </w:pPr>
      <w:r w:rsidRPr="00250745">
        <w:rPr>
          <w:color w:val="000000"/>
          <w:szCs w:val="24"/>
        </w:rPr>
        <w:t>p</w:t>
      </w:r>
      <w:r w:rsidRPr="00250745">
        <w:rPr>
          <w:szCs w:val="24"/>
        </w:rPr>
        <w:t>arinkti socialinio darbo metodus ir veiklos būdus;</w:t>
      </w:r>
    </w:p>
    <w:p w14:paraId="3270E473" w14:textId="77777777" w:rsidR="000B0D08" w:rsidRDefault="000B0D08" w:rsidP="000B0D08">
      <w:pPr>
        <w:numPr>
          <w:ilvl w:val="0"/>
          <w:numId w:val="9"/>
        </w:numPr>
        <w:tabs>
          <w:tab w:val="left" w:pos="1276"/>
          <w:tab w:val="left" w:pos="1701"/>
        </w:tabs>
        <w:suppressAutoHyphens/>
        <w:spacing w:line="276" w:lineRule="auto"/>
        <w:ind w:left="-142" w:firstLine="851"/>
        <w:jc w:val="both"/>
        <w:rPr>
          <w:szCs w:val="24"/>
        </w:rPr>
      </w:pPr>
      <w:r w:rsidRPr="00250745">
        <w:rPr>
          <w:color w:val="000000"/>
          <w:szCs w:val="24"/>
        </w:rPr>
        <w:t>i</w:t>
      </w:r>
      <w:r w:rsidRPr="00250745">
        <w:rPr>
          <w:szCs w:val="24"/>
        </w:rPr>
        <w:t>nicijuoti, vykdyti socialinius projektus, būti partneriais kitų organizacijų vykdomuose projektuose;</w:t>
      </w:r>
    </w:p>
    <w:p w14:paraId="2FF8DE4E" w14:textId="77777777" w:rsidR="000B0D08" w:rsidRDefault="000B0D08" w:rsidP="000B0D08">
      <w:pPr>
        <w:numPr>
          <w:ilvl w:val="0"/>
          <w:numId w:val="9"/>
        </w:numPr>
        <w:tabs>
          <w:tab w:val="left" w:pos="1276"/>
          <w:tab w:val="left" w:pos="1701"/>
        </w:tabs>
        <w:suppressAutoHyphens/>
        <w:spacing w:line="276" w:lineRule="auto"/>
        <w:ind w:left="-142" w:firstLine="851"/>
        <w:jc w:val="both"/>
        <w:rPr>
          <w:szCs w:val="24"/>
        </w:rPr>
      </w:pPr>
      <w:r w:rsidRPr="00250745">
        <w:rPr>
          <w:color w:val="000000"/>
          <w:szCs w:val="24"/>
        </w:rPr>
        <w:t>gauti paramą Lietuvos Respublikos labdaros ir paramos įstatymo nustatyta tvarka (iš kitų Lietuvos ir užsienio valstybinių fizinių arba juridinių asmenų);</w:t>
      </w:r>
    </w:p>
    <w:p w14:paraId="79751798" w14:textId="77777777" w:rsidR="000B0D08" w:rsidRDefault="000B0D08" w:rsidP="000B0D08">
      <w:pPr>
        <w:numPr>
          <w:ilvl w:val="0"/>
          <w:numId w:val="9"/>
        </w:numPr>
        <w:tabs>
          <w:tab w:val="left" w:pos="1276"/>
          <w:tab w:val="left" w:pos="1701"/>
        </w:tabs>
        <w:suppressAutoHyphens/>
        <w:spacing w:line="276" w:lineRule="auto"/>
        <w:ind w:left="-142" w:firstLine="851"/>
        <w:jc w:val="both"/>
        <w:rPr>
          <w:szCs w:val="24"/>
        </w:rPr>
      </w:pPr>
      <w:r w:rsidRPr="00250745">
        <w:rPr>
          <w:color w:val="000000"/>
          <w:szCs w:val="24"/>
        </w:rPr>
        <w:t>bendradarbiauti su Lie</w:t>
      </w:r>
      <w:r>
        <w:rPr>
          <w:color w:val="000000"/>
          <w:szCs w:val="24"/>
        </w:rPr>
        <w:t xml:space="preserve">tuvos Respublikos valstybės ir </w:t>
      </w:r>
      <w:r w:rsidRPr="00250745">
        <w:rPr>
          <w:color w:val="000000"/>
          <w:szCs w:val="24"/>
        </w:rPr>
        <w:t>savivaldybės institucijomis, įstaigomis, nevyriausybinėmis organizacijomis, kitų valstybių institucijomis bei žiniasklaidos atstovais, sudaryti bendradarbiavimo sutartis su socialiniais partneriais, juridiniais ir fiziniais asmenimis;</w:t>
      </w:r>
    </w:p>
    <w:p w14:paraId="1C172A71" w14:textId="77777777" w:rsidR="000B0D08" w:rsidRDefault="000B0D08" w:rsidP="000B0D08">
      <w:pPr>
        <w:numPr>
          <w:ilvl w:val="0"/>
          <w:numId w:val="9"/>
        </w:numPr>
        <w:tabs>
          <w:tab w:val="left" w:pos="1276"/>
          <w:tab w:val="left" w:pos="1701"/>
        </w:tabs>
        <w:suppressAutoHyphens/>
        <w:spacing w:line="276" w:lineRule="auto"/>
        <w:ind w:left="-142" w:firstLine="851"/>
        <w:jc w:val="both"/>
        <w:rPr>
          <w:szCs w:val="24"/>
        </w:rPr>
      </w:pPr>
      <w:r w:rsidRPr="00250745">
        <w:rPr>
          <w:color w:val="000000"/>
          <w:szCs w:val="24"/>
        </w:rPr>
        <w:t>teikti atitinkamoms valstybės ir savivaldybės institucijoms, Anykščių rajono savivaldybei pasiūlymus su Globos namų veikla susijusiais klausimais, dalyvauti rengiant su Globos namų veikla susijusius teisės aktų projektus;</w:t>
      </w:r>
    </w:p>
    <w:p w14:paraId="3FC3ED12" w14:textId="77777777" w:rsidR="000B0D08" w:rsidRPr="00BD55E9" w:rsidRDefault="000B0D08" w:rsidP="000B0D08">
      <w:pPr>
        <w:numPr>
          <w:ilvl w:val="0"/>
          <w:numId w:val="9"/>
        </w:numPr>
        <w:tabs>
          <w:tab w:val="left" w:pos="1276"/>
          <w:tab w:val="left" w:pos="1701"/>
        </w:tabs>
        <w:suppressAutoHyphens/>
        <w:spacing w:line="276" w:lineRule="auto"/>
        <w:ind w:left="-142" w:firstLine="851"/>
        <w:jc w:val="both"/>
        <w:rPr>
          <w:szCs w:val="24"/>
        </w:rPr>
      </w:pPr>
      <w:r w:rsidRPr="00BD55E9">
        <w:rPr>
          <w:szCs w:val="24"/>
        </w:rPr>
        <w:t>naudoti, valdyti perduotą patikėjimo teise turtą bei disponuoti juo Lietuvos Respublikos įstatymų, Vyriausybės nutarimų ir kitų</w:t>
      </w:r>
      <w:r>
        <w:rPr>
          <w:szCs w:val="24"/>
        </w:rPr>
        <w:t xml:space="preserve"> teisės aktų nustatyta tvarka. </w:t>
      </w:r>
    </w:p>
    <w:p w14:paraId="5A6A91F8" w14:textId="1A82B95C" w:rsidR="000B0D08" w:rsidRPr="00250745" w:rsidRDefault="00F228C5" w:rsidP="000B0D08">
      <w:pPr>
        <w:tabs>
          <w:tab w:val="left" w:pos="1276"/>
          <w:tab w:val="left" w:pos="1701"/>
        </w:tabs>
        <w:suppressAutoHyphens/>
        <w:spacing w:line="276" w:lineRule="auto"/>
        <w:ind w:left="-142" w:firstLine="709"/>
        <w:jc w:val="both"/>
        <w:rPr>
          <w:szCs w:val="24"/>
        </w:rPr>
      </w:pPr>
      <w:r>
        <w:rPr>
          <w:szCs w:val="24"/>
        </w:rPr>
        <w:t>18</w:t>
      </w:r>
      <w:r w:rsidR="000B0D08">
        <w:rPr>
          <w:szCs w:val="24"/>
        </w:rPr>
        <w:t xml:space="preserve">. </w:t>
      </w:r>
      <w:r w:rsidR="000B0D08" w:rsidRPr="00250745">
        <w:rPr>
          <w:rFonts w:eastAsia="Calibri"/>
          <w:color w:val="000000"/>
          <w:szCs w:val="24"/>
          <w:lang w:eastAsia="ar-SA"/>
        </w:rPr>
        <w:t>Globos namų pareigos:</w:t>
      </w:r>
    </w:p>
    <w:p w14:paraId="456ECD68" w14:textId="77777777" w:rsidR="000B0D08" w:rsidRDefault="000B0D08" w:rsidP="000B0D08">
      <w:pPr>
        <w:numPr>
          <w:ilvl w:val="0"/>
          <w:numId w:val="10"/>
        </w:numPr>
        <w:tabs>
          <w:tab w:val="left" w:pos="1134"/>
          <w:tab w:val="left" w:pos="1276"/>
        </w:tabs>
        <w:suppressAutoHyphens/>
        <w:spacing w:line="276" w:lineRule="auto"/>
        <w:ind w:left="0" w:firstLine="709"/>
        <w:jc w:val="both"/>
        <w:rPr>
          <w:color w:val="000000"/>
          <w:szCs w:val="24"/>
        </w:rPr>
      </w:pPr>
      <w:r>
        <w:rPr>
          <w:color w:val="000000"/>
          <w:szCs w:val="24"/>
        </w:rPr>
        <w:t>užsiimti Nuostatuose numatyta veikla;</w:t>
      </w:r>
    </w:p>
    <w:p w14:paraId="46CAE15A" w14:textId="77777777" w:rsidR="000B0D08" w:rsidRDefault="000B0D08" w:rsidP="000B0D08">
      <w:pPr>
        <w:numPr>
          <w:ilvl w:val="0"/>
          <w:numId w:val="10"/>
        </w:numPr>
        <w:tabs>
          <w:tab w:val="left" w:pos="1134"/>
          <w:tab w:val="left" w:pos="1276"/>
        </w:tabs>
        <w:suppressAutoHyphens/>
        <w:spacing w:line="276" w:lineRule="auto"/>
        <w:ind w:left="0" w:firstLine="709"/>
        <w:jc w:val="both"/>
        <w:rPr>
          <w:color w:val="000000"/>
          <w:szCs w:val="24"/>
        </w:rPr>
      </w:pPr>
      <w:r w:rsidRPr="00BE00B2">
        <w:rPr>
          <w:color w:val="000000"/>
          <w:szCs w:val="24"/>
        </w:rPr>
        <w:t>užtikrinti kokybiškas paslaugas Globos namų gyventojams;</w:t>
      </w:r>
    </w:p>
    <w:p w14:paraId="703419FA" w14:textId="77777777" w:rsidR="000B0D08" w:rsidRDefault="000B0D08" w:rsidP="000B0D08">
      <w:pPr>
        <w:numPr>
          <w:ilvl w:val="0"/>
          <w:numId w:val="10"/>
        </w:numPr>
        <w:tabs>
          <w:tab w:val="left" w:pos="1134"/>
          <w:tab w:val="left" w:pos="1276"/>
        </w:tabs>
        <w:suppressAutoHyphens/>
        <w:spacing w:line="276" w:lineRule="auto"/>
        <w:ind w:left="0" w:firstLine="709"/>
        <w:jc w:val="both"/>
        <w:rPr>
          <w:color w:val="000000"/>
          <w:szCs w:val="24"/>
        </w:rPr>
      </w:pPr>
      <w:r w:rsidRPr="00BE00B2">
        <w:rPr>
          <w:szCs w:val="24"/>
        </w:rPr>
        <w:t>užtikrinti Globos namų gyventojams nuolatinę specialistų priežiūrą;</w:t>
      </w:r>
    </w:p>
    <w:p w14:paraId="19D57552" w14:textId="77777777" w:rsidR="000B0D08" w:rsidRDefault="000B0D08" w:rsidP="000B0D08">
      <w:pPr>
        <w:numPr>
          <w:ilvl w:val="0"/>
          <w:numId w:val="10"/>
        </w:numPr>
        <w:tabs>
          <w:tab w:val="left" w:pos="1134"/>
          <w:tab w:val="left" w:pos="1276"/>
        </w:tabs>
        <w:suppressAutoHyphens/>
        <w:spacing w:line="276" w:lineRule="auto"/>
        <w:ind w:left="0" w:firstLine="709"/>
        <w:jc w:val="both"/>
        <w:rPr>
          <w:color w:val="000000"/>
          <w:szCs w:val="24"/>
        </w:rPr>
      </w:pPr>
      <w:r w:rsidRPr="00BE00B2">
        <w:rPr>
          <w:szCs w:val="24"/>
        </w:rPr>
        <w:t>užtikrinti saugią ir kokybišką aplinką, atitinkančią Globos namų gyventojų poreikius;</w:t>
      </w:r>
    </w:p>
    <w:p w14:paraId="2D029B0A" w14:textId="77777777" w:rsidR="000B0D08" w:rsidRPr="00BD55E9" w:rsidRDefault="000B0D08" w:rsidP="000B0D08">
      <w:pPr>
        <w:numPr>
          <w:ilvl w:val="0"/>
          <w:numId w:val="10"/>
        </w:numPr>
        <w:tabs>
          <w:tab w:val="left" w:pos="1134"/>
          <w:tab w:val="left" w:pos="1276"/>
        </w:tabs>
        <w:suppressAutoHyphens/>
        <w:spacing w:line="276" w:lineRule="auto"/>
        <w:ind w:left="0" w:firstLine="709"/>
        <w:jc w:val="both"/>
        <w:rPr>
          <w:color w:val="000000"/>
          <w:szCs w:val="24"/>
        </w:rPr>
      </w:pPr>
      <w:r w:rsidRPr="00BE00B2">
        <w:rPr>
          <w:szCs w:val="24"/>
        </w:rPr>
        <w:t>užtikrinti, kad Globos namuose dirbtų kvalifikuotas personalas;</w:t>
      </w:r>
    </w:p>
    <w:p w14:paraId="580296B6" w14:textId="77777777" w:rsidR="000B0D08" w:rsidRDefault="000B0D08" w:rsidP="000B0D08">
      <w:pPr>
        <w:numPr>
          <w:ilvl w:val="0"/>
          <w:numId w:val="10"/>
        </w:numPr>
        <w:tabs>
          <w:tab w:val="left" w:pos="1134"/>
          <w:tab w:val="left" w:pos="1276"/>
        </w:tabs>
        <w:suppressAutoHyphens/>
        <w:spacing w:line="276" w:lineRule="auto"/>
        <w:ind w:left="0" w:firstLine="709"/>
        <w:jc w:val="both"/>
        <w:rPr>
          <w:color w:val="000000"/>
          <w:szCs w:val="24"/>
        </w:rPr>
      </w:pPr>
      <w:r w:rsidRPr="00BE00B2">
        <w:rPr>
          <w:szCs w:val="24"/>
        </w:rPr>
        <w:lastRenderedPageBreak/>
        <w:t>efe</w:t>
      </w:r>
      <w:r>
        <w:rPr>
          <w:szCs w:val="24"/>
        </w:rPr>
        <w:t>ktyviai naudoti lėšas N</w:t>
      </w:r>
      <w:r w:rsidRPr="00BE00B2">
        <w:rPr>
          <w:szCs w:val="24"/>
        </w:rPr>
        <w:t>uostatuose numatytiems tikslams ir uždaviniams įgyvendinti;</w:t>
      </w:r>
    </w:p>
    <w:p w14:paraId="765CBA47" w14:textId="77777777" w:rsidR="000B0D08" w:rsidRPr="00BD55E9" w:rsidRDefault="000B0D08" w:rsidP="000B0D08">
      <w:pPr>
        <w:numPr>
          <w:ilvl w:val="0"/>
          <w:numId w:val="10"/>
        </w:numPr>
        <w:tabs>
          <w:tab w:val="left" w:pos="1134"/>
          <w:tab w:val="left" w:pos="1276"/>
        </w:tabs>
        <w:suppressAutoHyphens/>
        <w:spacing w:line="276" w:lineRule="auto"/>
        <w:ind w:left="0" w:firstLine="709"/>
        <w:jc w:val="both"/>
        <w:rPr>
          <w:color w:val="000000"/>
          <w:szCs w:val="24"/>
        </w:rPr>
      </w:pPr>
      <w:r w:rsidRPr="00BE00B2">
        <w:rPr>
          <w:szCs w:val="24"/>
        </w:rPr>
        <w:t>tinkamai tvarkyti finansinę apskaitą</w:t>
      </w:r>
      <w:r>
        <w:rPr>
          <w:szCs w:val="24"/>
        </w:rPr>
        <w:t xml:space="preserve">; </w:t>
      </w:r>
    </w:p>
    <w:p w14:paraId="5E6320CA" w14:textId="77777777" w:rsidR="000B0D08" w:rsidRPr="00BE00B2" w:rsidRDefault="000B0D08" w:rsidP="000B0D08">
      <w:pPr>
        <w:numPr>
          <w:ilvl w:val="0"/>
          <w:numId w:val="10"/>
        </w:numPr>
        <w:tabs>
          <w:tab w:val="left" w:pos="1134"/>
          <w:tab w:val="left" w:pos="1276"/>
        </w:tabs>
        <w:suppressAutoHyphens/>
        <w:spacing w:line="276" w:lineRule="auto"/>
        <w:ind w:left="0" w:firstLine="709"/>
        <w:jc w:val="both"/>
        <w:rPr>
          <w:color w:val="000000"/>
          <w:szCs w:val="24"/>
        </w:rPr>
      </w:pPr>
      <w:r w:rsidRPr="00BE00B2">
        <w:rPr>
          <w:szCs w:val="24"/>
        </w:rPr>
        <w:t xml:space="preserve">vykdyti </w:t>
      </w:r>
      <w:r>
        <w:rPr>
          <w:szCs w:val="24"/>
        </w:rPr>
        <w:t>Lietuvos Respublikos įstatymus, Lietuvos Respublikos s</w:t>
      </w:r>
      <w:r w:rsidRPr="00BE00B2">
        <w:rPr>
          <w:szCs w:val="24"/>
        </w:rPr>
        <w:t>ocialinė</w:t>
      </w:r>
      <w:r>
        <w:rPr>
          <w:szCs w:val="24"/>
        </w:rPr>
        <w:t>s apsaugos ir darbo ministro įsakymus</w:t>
      </w:r>
      <w:r w:rsidRPr="00BE00B2">
        <w:rPr>
          <w:szCs w:val="24"/>
        </w:rPr>
        <w:t>, Savivaldybės tarybos sprendimus, Anykščių rajono savivaldybės administracijos direktoriaus įsakymus ir šiuos Nuostatus.</w:t>
      </w:r>
    </w:p>
    <w:p w14:paraId="1BEDCDE9" w14:textId="77777777" w:rsidR="000B0D08" w:rsidRPr="00DF035D" w:rsidRDefault="000B0D08" w:rsidP="000B0D08">
      <w:pPr>
        <w:spacing w:line="276" w:lineRule="auto"/>
        <w:jc w:val="both"/>
        <w:rPr>
          <w:color w:val="000000"/>
          <w:szCs w:val="24"/>
        </w:rPr>
      </w:pPr>
    </w:p>
    <w:p w14:paraId="0D012609" w14:textId="77777777" w:rsidR="000B0D08" w:rsidRPr="00DF035D" w:rsidRDefault="000B0D08" w:rsidP="000B0D08">
      <w:pPr>
        <w:pStyle w:val="Antrat1"/>
        <w:rPr>
          <w:rStyle w:val="Grietas"/>
          <w:szCs w:val="24"/>
        </w:rPr>
      </w:pPr>
      <w:r w:rsidRPr="00DF035D">
        <w:rPr>
          <w:rStyle w:val="Grietas"/>
          <w:szCs w:val="24"/>
        </w:rPr>
        <w:t>IV SKYRIUS</w:t>
      </w:r>
    </w:p>
    <w:p w14:paraId="001CD834" w14:textId="77777777" w:rsidR="000B0D08" w:rsidRPr="00DF035D" w:rsidRDefault="000B0D08" w:rsidP="000B0D08">
      <w:pPr>
        <w:pStyle w:val="Antrat1"/>
        <w:rPr>
          <w:rStyle w:val="Grietas"/>
          <w:color w:val="000000"/>
          <w:szCs w:val="24"/>
        </w:rPr>
      </w:pPr>
      <w:r w:rsidRPr="00DF035D">
        <w:rPr>
          <w:rStyle w:val="Grietas"/>
          <w:color w:val="000000"/>
          <w:szCs w:val="24"/>
        </w:rPr>
        <w:t>VALDYMAS IR VEIKLOS ORGANIZAVIMAS</w:t>
      </w:r>
    </w:p>
    <w:p w14:paraId="6D9EE774" w14:textId="77777777" w:rsidR="000B0D08" w:rsidRPr="00DF035D" w:rsidRDefault="000B0D08" w:rsidP="000B0D08">
      <w:pPr>
        <w:spacing w:line="276" w:lineRule="auto"/>
        <w:jc w:val="both"/>
        <w:rPr>
          <w:rStyle w:val="Grietas"/>
          <w:color w:val="000000"/>
          <w:szCs w:val="24"/>
        </w:rPr>
      </w:pPr>
    </w:p>
    <w:p w14:paraId="04223F90" w14:textId="77777777" w:rsidR="000B0D08" w:rsidRDefault="000B0D08" w:rsidP="00F228C5">
      <w:pPr>
        <w:numPr>
          <w:ilvl w:val="0"/>
          <w:numId w:val="15"/>
        </w:numPr>
        <w:tabs>
          <w:tab w:val="left" w:pos="851"/>
          <w:tab w:val="left" w:pos="993"/>
        </w:tabs>
        <w:suppressAutoHyphens/>
        <w:spacing w:line="276" w:lineRule="auto"/>
        <w:ind w:left="0" w:firstLine="567"/>
        <w:jc w:val="both"/>
        <w:rPr>
          <w:rFonts w:eastAsia="Calibri"/>
          <w:bCs/>
          <w:szCs w:val="24"/>
          <w:lang w:eastAsia="ar-SA"/>
        </w:rPr>
      </w:pPr>
      <w:r w:rsidRPr="00DF035D">
        <w:rPr>
          <w:rFonts w:eastAsia="Calibri"/>
          <w:bCs/>
          <w:szCs w:val="24"/>
          <w:lang w:eastAsia="ar-SA"/>
        </w:rPr>
        <w:t>Globos namų veikla organizuojama pagal direktoriaus patvirtintus Globos namų strateginį ir metinį veiklos planus</w:t>
      </w:r>
      <w:r>
        <w:rPr>
          <w:rFonts w:eastAsia="Calibri"/>
          <w:bCs/>
          <w:szCs w:val="24"/>
          <w:lang w:eastAsia="ar-SA"/>
        </w:rPr>
        <w:t>.</w:t>
      </w:r>
    </w:p>
    <w:p w14:paraId="30ED20C0" w14:textId="77777777" w:rsidR="000B0D08" w:rsidRDefault="000B0D08" w:rsidP="00F228C5">
      <w:pPr>
        <w:numPr>
          <w:ilvl w:val="0"/>
          <w:numId w:val="15"/>
        </w:numPr>
        <w:tabs>
          <w:tab w:val="left" w:pos="851"/>
          <w:tab w:val="left" w:pos="993"/>
        </w:tabs>
        <w:suppressAutoHyphens/>
        <w:spacing w:line="276" w:lineRule="auto"/>
        <w:ind w:left="0" w:firstLine="567"/>
        <w:jc w:val="both"/>
        <w:rPr>
          <w:rStyle w:val="Grietas"/>
          <w:rFonts w:eastAsia="Calibri"/>
          <w:b w:val="0"/>
          <w:szCs w:val="24"/>
          <w:lang w:eastAsia="ar-SA"/>
        </w:rPr>
      </w:pPr>
      <w:r w:rsidRPr="008A02C1">
        <w:rPr>
          <w:rStyle w:val="Grietas"/>
          <w:b w:val="0"/>
          <w:color w:val="000000"/>
          <w:szCs w:val="24"/>
        </w:rPr>
        <w:t>Globos namuose gali būti apgyvendinami senyvo amžiaus asmenys ir suaugę asmenys su negalia, kuriems teisės aktų nustatyta tvarka yra nustatytas socialinės globos poreikis  ir priimtas sprendimas dėl socialinės globos ar laikino atokvėpio paslaugų skyrimo.</w:t>
      </w:r>
    </w:p>
    <w:p w14:paraId="140E2A63" w14:textId="77777777" w:rsidR="000B0D08" w:rsidRDefault="000B0D08" w:rsidP="00F228C5">
      <w:pPr>
        <w:numPr>
          <w:ilvl w:val="0"/>
          <w:numId w:val="15"/>
        </w:numPr>
        <w:tabs>
          <w:tab w:val="left" w:pos="851"/>
          <w:tab w:val="left" w:pos="993"/>
        </w:tabs>
        <w:suppressAutoHyphens/>
        <w:spacing w:line="276" w:lineRule="auto"/>
        <w:ind w:left="0" w:firstLine="567"/>
        <w:jc w:val="both"/>
        <w:rPr>
          <w:rStyle w:val="Grietas"/>
          <w:rFonts w:eastAsia="Calibri"/>
          <w:b w:val="0"/>
          <w:szCs w:val="24"/>
          <w:lang w:eastAsia="ar-SA"/>
        </w:rPr>
      </w:pPr>
      <w:r w:rsidRPr="008A02C1">
        <w:rPr>
          <w:rStyle w:val="Grietas"/>
          <w:b w:val="0"/>
          <w:color w:val="000000"/>
          <w:szCs w:val="24"/>
        </w:rPr>
        <w:t xml:space="preserve">Globos namams vadovauja direktorius, kurį teisės aktų nustatyta tvarka į pareigas skiria ir iš jų atleidžia Anykščių rajono savivaldybės meras. </w:t>
      </w:r>
    </w:p>
    <w:p w14:paraId="7E7CDA1F" w14:textId="77777777" w:rsidR="000B0D08" w:rsidRDefault="000B0D08" w:rsidP="00F228C5">
      <w:pPr>
        <w:numPr>
          <w:ilvl w:val="0"/>
          <w:numId w:val="15"/>
        </w:numPr>
        <w:tabs>
          <w:tab w:val="left" w:pos="851"/>
          <w:tab w:val="left" w:pos="993"/>
        </w:tabs>
        <w:suppressAutoHyphens/>
        <w:spacing w:line="276" w:lineRule="auto"/>
        <w:ind w:left="0" w:firstLine="567"/>
        <w:jc w:val="both"/>
        <w:rPr>
          <w:rStyle w:val="Grietas"/>
          <w:rFonts w:eastAsia="Calibri"/>
          <w:b w:val="0"/>
          <w:szCs w:val="24"/>
          <w:lang w:eastAsia="ar-SA"/>
        </w:rPr>
      </w:pPr>
      <w:r w:rsidRPr="008A02C1">
        <w:rPr>
          <w:rStyle w:val="Grietas"/>
          <w:b w:val="0"/>
          <w:szCs w:val="24"/>
        </w:rPr>
        <w:t>Globos namų direktorius:</w:t>
      </w:r>
    </w:p>
    <w:p w14:paraId="16C8E661" w14:textId="77777777" w:rsidR="000B0D08" w:rsidRDefault="000B0D08" w:rsidP="005F4E4F">
      <w:pPr>
        <w:numPr>
          <w:ilvl w:val="0"/>
          <w:numId w:val="12"/>
        </w:numPr>
        <w:tabs>
          <w:tab w:val="left" w:pos="851"/>
          <w:tab w:val="left" w:pos="993"/>
          <w:tab w:val="left" w:pos="1276"/>
        </w:tabs>
        <w:suppressAutoHyphens/>
        <w:spacing w:line="276" w:lineRule="auto"/>
        <w:ind w:left="0" w:firstLine="709"/>
        <w:jc w:val="both"/>
        <w:rPr>
          <w:rFonts w:eastAsia="Calibri"/>
          <w:bCs/>
          <w:szCs w:val="24"/>
          <w:lang w:eastAsia="ar-SA"/>
        </w:rPr>
      </w:pPr>
      <w:r>
        <w:rPr>
          <w:rFonts w:eastAsia="Calibri"/>
          <w:bCs/>
          <w:szCs w:val="24"/>
          <w:lang w:eastAsia="ar-SA"/>
        </w:rPr>
        <w:t xml:space="preserve">vykdo Lietuvos Respublikos biudžetinių įstaigų įstatymu ir kitais teisės aktais jam nustatytas pareigas; </w:t>
      </w:r>
    </w:p>
    <w:p w14:paraId="343AC82B" w14:textId="77777777" w:rsidR="000B0D08" w:rsidRDefault="000B0D08" w:rsidP="005F4E4F">
      <w:pPr>
        <w:numPr>
          <w:ilvl w:val="0"/>
          <w:numId w:val="12"/>
        </w:numPr>
        <w:tabs>
          <w:tab w:val="left" w:pos="709"/>
          <w:tab w:val="left" w:pos="1276"/>
        </w:tabs>
        <w:suppressAutoHyphens/>
        <w:spacing w:line="276" w:lineRule="auto"/>
        <w:ind w:left="0" w:firstLine="709"/>
        <w:jc w:val="both"/>
        <w:rPr>
          <w:rFonts w:eastAsia="Calibri"/>
          <w:bCs/>
          <w:szCs w:val="24"/>
          <w:lang w:eastAsia="ar-SA"/>
        </w:rPr>
      </w:pPr>
      <w:r w:rsidRPr="004252DF">
        <w:rPr>
          <w:szCs w:val="24"/>
        </w:rPr>
        <w:t>organizuoja Globos namų darbą, kad būtų įgyvendinami įstaigos tikslai, uždaviniai ir atliekamos nustatytos funkcijos;</w:t>
      </w:r>
    </w:p>
    <w:p w14:paraId="4E1DE48D" w14:textId="77777777" w:rsidR="000B0D08" w:rsidRDefault="000B0D08" w:rsidP="005F4E4F">
      <w:pPr>
        <w:numPr>
          <w:ilvl w:val="0"/>
          <w:numId w:val="12"/>
        </w:numPr>
        <w:tabs>
          <w:tab w:val="left" w:pos="851"/>
          <w:tab w:val="left" w:pos="993"/>
          <w:tab w:val="left" w:pos="1276"/>
        </w:tabs>
        <w:suppressAutoHyphens/>
        <w:spacing w:line="276" w:lineRule="auto"/>
        <w:ind w:left="0" w:firstLine="709"/>
        <w:jc w:val="both"/>
        <w:rPr>
          <w:rFonts w:eastAsia="Calibri"/>
          <w:bCs/>
          <w:szCs w:val="24"/>
          <w:lang w:eastAsia="ar-SA"/>
        </w:rPr>
      </w:pPr>
      <w:r w:rsidRPr="004252DF">
        <w:rPr>
          <w:szCs w:val="24"/>
        </w:rPr>
        <w:t>užtikrina, kad vykdant veiklą būtų laikomasi įstatymų, kitų teisės aktų ir Nuostatų reikalavimų;</w:t>
      </w:r>
    </w:p>
    <w:p w14:paraId="6BD5C146" w14:textId="77777777" w:rsidR="000B0D08" w:rsidRDefault="000B0D08" w:rsidP="005F4E4F">
      <w:pPr>
        <w:numPr>
          <w:ilvl w:val="0"/>
          <w:numId w:val="12"/>
        </w:numPr>
        <w:tabs>
          <w:tab w:val="left" w:pos="851"/>
          <w:tab w:val="left" w:pos="993"/>
          <w:tab w:val="left" w:pos="1276"/>
        </w:tabs>
        <w:suppressAutoHyphens/>
        <w:spacing w:line="276" w:lineRule="auto"/>
        <w:ind w:left="0" w:firstLine="709"/>
        <w:jc w:val="both"/>
        <w:rPr>
          <w:rFonts w:eastAsia="Calibri"/>
          <w:bCs/>
          <w:szCs w:val="24"/>
          <w:lang w:eastAsia="ar-SA"/>
        </w:rPr>
      </w:pPr>
      <w:r w:rsidRPr="004252DF">
        <w:rPr>
          <w:szCs w:val="24"/>
        </w:rPr>
        <w:t>rūpinasi, kad gauti rajono biudžeto asignavimai būtų naudojami racionaliai ir ekonomiškai tik Nuostatuose nurodytai veiklai ir tik pagal patvirtintas išlaidų sąmatas;</w:t>
      </w:r>
    </w:p>
    <w:p w14:paraId="02648249" w14:textId="77777777" w:rsidR="000B0D08" w:rsidRDefault="000B0D08" w:rsidP="005F4E4F">
      <w:pPr>
        <w:numPr>
          <w:ilvl w:val="0"/>
          <w:numId w:val="12"/>
        </w:numPr>
        <w:tabs>
          <w:tab w:val="left" w:pos="851"/>
          <w:tab w:val="left" w:pos="993"/>
          <w:tab w:val="left" w:pos="1276"/>
        </w:tabs>
        <w:suppressAutoHyphens/>
        <w:spacing w:line="276" w:lineRule="auto"/>
        <w:ind w:left="0" w:firstLine="709"/>
        <w:jc w:val="both"/>
        <w:rPr>
          <w:rFonts w:eastAsia="Calibri"/>
          <w:bCs/>
          <w:szCs w:val="24"/>
          <w:lang w:eastAsia="ar-SA"/>
        </w:rPr>
      </w:pPr>
      <w:r w:rsidRPr="004252DF">
        <w:rPr>
          <w:szCs w:val="24"/>
        </w:rPr>
        <w:t>veikia Globos namų vardu be įgaliojimo, atstovauja Globos namų interesams visose institucijose bei įstaigose, sudaro sutartis, išduoda įgaliojimus, atidaro bankuose atsiskaitomąsias ir kitas sąskaitas;</w:t>
      </w:r>
    </w:p>
    <w:p w14:paraId="64E6D48D" w14:textId="6374CC36" w:rsidR="000B0D08" w:rsidRDefault="000B0D08" w:rsidP="005F4E4F">
      <w:pPr>
        <w:numPr>
          <w:ilvl w:val="0"/>
          <w:numId w:val="12"/>
        </w:numPr>
        <w:tabs>
          <w:tab w:val="left" w:pos="851"/>
          <w:tab w:val="left" w:pos="993"/>
          <w:tab w:val="left" w:pos="1276"/>
        </w:tabs>
        <w:suppressAutoHyphens/>
        <w:spacing w:line="276" w:lineRule="auto"/>
        <w:ind w:left="0" w:firstLine="709"/>
        <w:jc w:val="both"/>
        <w:rPr>
          <w:rFonts w:eastAsia="Calibri"/>
          <w:bCs/>
          <w:szCs w:val="24"/>
          <w:lang w:eastAsia="ar-SA"/>
        </w:rPr>
      </w:pPr>
      <w:r w:rsidRPr="004252DF">
        <w:rPr>
          <w:szCs w:val="24"/>
        </w:rPr>
        <w:t>vadovaudamasis Lietuvos Respublikos įstatymų, Lietuvos Respublikos socialinės apsaugos ir darbo ministro įsakymų ir kitų teisės aktų nustatyta tvarka, tvirtina pareigybių sąrašą ir konkrečius da</w:t>
      </w:r>
      <w:r>
        <w:rPr>
          <w:szCs w:val="24"/>
        </w:rPr>
        <w:t>rbuotojų tarnybinius atlyginimų koeficientus, neviršydama</w:t>
      </w:r>
      <w:r w:rsidR="004D2AA8">
        <w:rPr>
          <w:szCs w:val="24"/>
        </w:rPr>
        <w:t>s darbo užmokesčiui skirtų lėšų;</w:t>
      </w:r>
      <w:r>
        <w:rPr>
          <w:szCs w:val="24"/>
        </w:rPr>
        <w:t xml:space="preserve"> </w:t>
      </w:r>
    </w:p>
    <w:p w14:paraId="0675219C" w14:textId="77777777" w:rsidR="000B0D08" w:rsidRDefault="000B0D08" w:rsidP="005F4E4F">
      <w:pPr>
        <w:numPr>
          <w:ilvl w:val="0"/>
          <w:numId w:val="12"/>
        </w:numPr>
        <w:tabs>
          <w:tab w:val="left" w:pos="851"/>
          <w:tab w:val="left" w:pos="993"/>
          <w:tab w:val="left" w:pos="1276"/>
        </w:tabs>
        <w:suppressAutoHyphens/>
        <w:spacing w:line="276" w:lineRule="auto"/>
        <w:ind w:left="0" w:firstLine="709"/>
        <w:jc w:val="both"/>
        <w:rPr>
          <w:rFonts w:eastAsia="Calibri"/>
          <w:bCs/>
          <w:szCs w:val="24"/>
          <w:lang w:eastAsia="ar-SA"/>
        </w:rPr>
      </w:pPr>
      <w:r w:rsidRPr="004252DF">
        <w:rPr>
          <w:szCs w:val="24"/>
        </w:rPr>
        <w:t>vadovaudamasis Lietuvos Respublikos darbo kodekso nustatyta tvarka priima ir atleidžia darbuotojus, atlieka kitas personalo valdymo funkcijas;</w:t>
      </w:r>
    </w:p>
    <w:p w14:paraId="569715DE" w14:textId="77777777" w:rsidR="000B0D08" w:rsidRDefault="000B0D08" w:rsidP="005F4E4F">
      <w:pPr>
        <w:numPr>
          <w:ilvl w:val="0"/>
          <w:numId w:val="12"/>
        </w:numPr>
        <w:tabs>
          <w:tab w:val="left" w:pos="851"/>
          <w:tab w:val="left" w:pos="993"/>
          <w:tab w:val="left" w:pos="1276"/>
        </w:tabs>
        <w:suppressAutoHyphens/>
        <w:spacing w:line="276" w:lineRule="auto"/>
        <w:ind w:left="0" w:firstLine="709"/>
        <w:jc w:val="both"/>
        <w:rPr>
          <w:rFonts w:eastAsia="Calibri"/>
          <w:bCs/>
          <w:szCs w:val="24"/>
          <w:lang w:eastAsia="ar-SA"/>
        </w:rPr>
      </w:pPr>
      <w:r w:rsidRPr="004252DF">
        <w:rPr>
          <w:szCs w:val="24"/>
        </w:rPr>
        <w:t>stebi, analizuoja ir vertina Globos namų personalo veiklą, ją kontroliuoja, prižiūri sprendimų ir nurodymų vykdymą;</w:t>
      </w:r>
    </w:p>
    <w:p w14:paraId="7D2EC853" w14:textId="77777777" w:rsidR="000B0D08" w:rsidRDefault="000B0D08" w:rsidP="005F4E4F">
      <w:pPr>
        <w:numPr>
          <w:ilvl w:val="0"/>
          <w:numId w:val="12"/>
        </w:numPr>
        <w:tabs>
          <w:tab w:val="left" w:pos="851"/>
          <w:tab w:val="left" w:pos="993"/>
          <w:tab w:val="left" w:pos="1276"/>
        </w:tabs>
        <w:suppressAutoHyphens/>
        <w:spacing w:line="276" w:lineRule="auto"/>
        <w:ind w:left="0" w:firstLine="709"/>
        <w:jc w:val="both"/>
        <w:rPr>
          <w:rFonts w:eastAsia="Calibri"/>
          <w:bCs/>
          <w:szCs w:val="24"/>
          <w:lang w:eastAsia="ar-SA"/>
        </w:rPr>
      </w:pPr>
      <w:r w:rsidRPr="004252DF">
        <w:rPr>
          <w:szCs w:val="24"/>
        </w:rPr>
        <w:t>rūpinasi darbuotojų profesiniu tobulėjimu, sudaro sąlygas darbuotojams kelti kvalifikaciją;</w:t>
      </w:r>
    </w:p>
    <w:p w14:paraId="06C820D3" w14:textId="77777777" w:rsidR="000B0D08" w:rsidRDefault="000B0D08" w:rsidP="005F4E4F">
      <w:pPr>
        <w:numPr>
          <w:ilvl w:val="0"/>
          <w:numId w:val="12"/>
        </w:numPr>
        <w:tabs>
          <w:tab w:val="left" w:pos="851"/>
          <w:tab w:val="left" w:pos="993"/>
          <w:tab w:val="left" w:pos="1418"/>
          <w:tab w:val="left" w:pos="1560"/>
        </w:tabs>
        <w:suppressAutoHyphens/>
        <w:spacing w:line="276" w:lineRule="auto"/>
        <w:ind w:left="0" w:firstLine="709"/>
        <w:jc w:val="both"/>
        <w:rPr>
          <w:rFonts w:eastAsia="Calibri"/>
          <w:bCs/>
          <w:szCs w:val="24"/>
          <w:lang w:eastAsia="ar-SA"/>
        </w:rPr>
      </w:pPr>
      <w:r w:rsidRPr="004252DF">
        <w:rPr>
          <w:szCs w:val="24"/>
        </w:rPr>
        <w:t>užtikrina darbuotojų saugą ir sveikatą Lietuvos Respublikos darbo kodekso, Lietuvos Respublikos darbuotojų saugos ir sveikatos įstatymo bei kitų teisės aktų nustatyta tvarka;</w:t>
      </w:r>
    </w:p>
    <w:p w14:paraId="469FFE1E" w14:textId="77777777" w:rsidR="000B0D08" w:rsidRDefault="000B0D08" w:rsidP="004D2AA8">
      <w:pPr>
        <w:numPr>
          <w:ilvl w:val="0"/>
          <w:numId w:val="12"/>
        </w:numPr>
        <w:tabs>
          <w:tab w:val="left" w:pos="851"/>
          <w:tab w:val="left" w:pos="993"/>
          <w:tab w:val="left" w:pos="1418"/>
          <w:tab w:val="left" w:pos="1560"/>
        </w:tabs>
        <w:suppressAutoHyphens/>
        <w:spacing w:line="276" w:lineRule="auto"/>
        <w:ind w:left="0" w:firstLine="709"/>
        <w:jc w:val="both"/>
        <w:rPr>
          <w:rFonts w:eastAsia="Calibri"/>
          <w:bCs/>
          <w:szCs w:val="24"/>
          <w:lang w:eastAsia="ar-SA"/>
        </w:rPr>
      </w:pPr>
      <w:r w:rsidRPr="004252DF">
        <w:rPr>
          <w:szCs w:val="24"/>
        </w:rPr>
        <w:t>stebi, kad pagal Lietuvos Respublikos viešojo sektoriaus atskaitomybės įstatymą teikiami ataskaitų rinkiniai ir statistinės ataskaitos būtų teisingi;</w:t>
      </w:r>
    </w:p>
    <w:p w14:paraId="02E498F9" w14:textId="77777777" w:rsidR="000B0D08" w:rsidRDefault="000B0D08" w:rsidP="004D2AA8">
      <w:pPr>
        <w:numPr>
          <w:ilvl w:val="0"/>
          <w:numId w:val="12"/>
        </w:numPr>
        <w:tabs>
          <w:tab w:val="left" w:pos="851"/>
          <w:tab w:val="left" w:pos="993"/>
          <w:tab w:val="left" w:pos="1418"/>
          <w:tab w:val="left" w:pos="1560"/>
        </w:tabs>
        <w:suppressAutoHyphens/>
        <w:spacing w:line="276" w:lineRule="auto"/>
        <w:ind w:left="0" w:firstLine="709"/>
        <w:jc w:val="both"/>
        <w:rPr>
          <w:rFonts w:eastAsia="Calibri"/>
          <w:bCs/>
          <w:szCs w:val="24"/>
          <w:lang w:eastAsia="ar-SA"/>
        </w:rPr>
      </w:pPr>
      <w:r w:rsidRPr="004252DF">
        <w:rPr>
          <w:szCs w:val="24"/>
        </w:rPr>
        <w:t>pagal savo kompetenciją leidžia įsakymus, tvirtina pareigybių aprašymus, darbo tvarkos taisykles ir kitus darbo organizavimo dokumentus;</w:t>
      </w:r>
    </w:p>
    <w:p w14:paraId="16CD344B" w14:textId="77777777" w:rsidR="000B0D08" w:rsidRDefault="000B0D08" w:rsidP="004D2AA8">
      <w:pPr>
        <w:numPr>
          <w:ilvl w:val="0"/>
          <w:numId w:val="12"/>
        </w:numPr>
        <w:tabs>
          <w:tab w:val="left" w:pos="851"/>
          <w:tab w:val="left" w:pos="993"/>
          <w:tab w:val="left" w:pos="1418"/>
          <w:tab w:val="left" w:pos="1560"/>
        </w:tabs>
        <w:suppressAutoHyphens/>
        <w:spacing w:line="276" w:lineRule="auto"/>
        <w:ind w:left="0" w:firstLine="709"/>
        <w:jc w:val="both"/>
        <w:rPr>
          <w:rFonts w:eastAsia="Calibri"/>
          <w:bCs/>
          <w:szCs w:val="24"/>
          <w:lang w:eastAsia="ar-SA"/>
        </w:rPr>
      </w:pPr>
      <w:r w:rsidRPr="004252DF">
        <w:rPr>
          <w:szCs w:val="24"/>
        </w:rPr>
        <w:lastRenderedPageBreak/>
        <w:t xml:space="preserve">užtikrina </w:t>
      </w:r>
      <w:r>
        <w:rPr>
          <w:szCs w:val="24"/>
        </w:rPr>
        <w:t xml:space="preserve">racionalų ir taupų lėšų naudojimą, </w:t>
      </w:r>
      <w:r w:rsidRPr="004252DF">
        <w:rPr>
          <w:szCs w:val="24"/>
        </w:rPr>
        <w:t>veiksmingą Globos namų vidaus kontrolės sistemos sukūrimą, jos veikimą ir tobulinimą;</w:t>
      </w:r>
    </w:p>
    <w:p w14:paraId="595BDEB0" w14:textId="77777777" w:rsidR="000B0D08" w:rsidRDefault="000B0D08" w:rsidP="004D2AA8">
      <w:pPr>
        <w:numPr>
          <w:ilvl w:val="0"/>
          <w:numId w:val="12"/>
        </w:numPr>
        <w:tabs>
          <w:tab w:val="left" w:pos="851"/>
          <w:tab w:val="left" w:pos="993"/>
          <w:tab w:val="left" w:pos="1418"/>
          <w:tab w:val="left" w:pos="1560"/>
        </w:tabs>
        <w:suppressAutoHyphens/>
        <w:spacing w:line="276" w:lineRule="auto"/>
        <w:ind w:left="0" w:firstLine="709"/>
        <w:jc w:val="both"/>
        <w:rPr>
          <w:rFonts w:eastAsia="Calibri"/>
          <w:bCs/>
          <w:szCs w:val="24"/>
          <w:lang w:eastAsia="ar-SA"/>
        </w:rPr>
      </w:pPr>
      <w:r w:rsidRPr="004252DF">
        <w:rPr>
          <w:szCs w:val="24"/>
        </w:rPr>
        <w:t>teikia siūlymus Savivaldybės tarybai, merui, Savivaldybės administracijos direktoriui ir Socialinės paramos skyriui dėl socialinių paslaugų sistemos tobulinimo, įgyvendina kitas priemones Globos namų veiklai tobulinti;</w:t>
      </w:r>
    </w:p>
    <w:p w14:paraId="347AF4AF" w14:textId="77777777" w:rsidR="000B0D08" w:rsidRPr="007F3AFD" w:rsidRDefault="000B0D08" w:rsidP="004D2AA8">
      <w:pPr>
        <w:numPr>
          <w:ilvl w:val="0"/>
          <w:numId w:val="12"/>
        </w:numPr>
        <w:tabs>
          <w:tab w:val="left" w:pos="851"/>
          <w:tab w:val="left" w:pos="993"/>
          <w:tab w:val="left" w:pos="1418"/>
          <w:tab w:val="left" w:pos="1560"/>
        </w:tabs>
        <w:suppressAutoHyphens/>
        <w:spacing w:line="276" w:lineRule="auto"/>
        <w:ind w:left="0" w:firstLine="709"/>
        <w:jc w:val="both"/>
        <w:rPr>
          <w:rFonts w:eastAsia="Calibri"/>
          <w:bCs/>
          <w:szCs w:val="24"/>
          <w:lang w:eastAsia="ar-SA"/>
        </w:rPr>
      </w:pPr>
      <w:r>
        <w:rPr>
          <w:szCs w:val="24"/>
        </w:rPr>
        <w:t xml:space="preserve">rengia </w:t>
      </w:r>
      <w:r w:rsidRPr="004252DF">
        <w:rPr>
          <w:szCs w:val="24"/>
        </w:rPr>
        <w:t>strateginį ir metinį įstaigos veiklos plan</w:t>
      </w:r>
      <w:r>
        <w:rPr>
          <w:szCs w:val="24"/>
        </w:rPr>
        <w:t>ą ir jį tvirtina</w:t>
      </w:r>
      <w:r w:rsidRPr="004252DF">
        <w:rPr>
          <w:szCs w:val="24"/>
        </w:rPr>
        <w:t>;</w:t>
      </w:r>
    </w:p>
    <w:p w14:paraId="6C09A2E1" w14:textId="77777777" w:rsidR="000B0D08" w:rsidRDefault="000B0D08" w:rsidP="004D2AA8">
      <w:pPr>
        <w:numPr>
          <w:ilvl w:val="0"/>
          <w:numId w:val="12"/>
        </w:numPr>
        <w:tabs>
          <w:tab w:val="left" w:pos="851"/>
          <w:tab w:val="left" w:pos="993"/>
          <w:tab w:val="left" w:pos="1418"/>
          <w:tab w:val="left" w:pos="1560"/>
        </w:tabs>
        <w:suppressAutoHyphens/>
        <w:spacing w:line="276" w:lineRule="auto"/>
        <w:ind w:left="0" w:firstLine="709"/>
        <w:jc w:val="both"/>
        <w:rPr>
          <w:rFonts w:eastAsia="Calibri"/>
          <w:bCs/>
          <w:szCs w:val="24"/>
          <w:lang w:eastAsia="ar-SA"/>
        </w:rPr>
      </w:pPr>
      <w:r w:rsidRPr="004408D3">
        <w:rPr>
          <w:color w:val="000000"/>
          <w:szCs w:val="24"/>
        </w:rPr>
        <w:t>rengia veiklos vykdymo</w:t>
      </w:r>
      <w:r>
        <w:rPr>
          <w:color w:val="000000"/>
          <w:szCs w:val="24"/>
        </w:rPr>
        <w:t xml:space="preserve"> ataskaitas ir teikia </w:t>
      </w:r>
      <w:r w:rsidRPr="00022DF7">
        <w:rPr>
          <w:color w:val="000000"/>
          <w:szCs w:val="24"/>
        </w:rPr>
        <w:t>Savivaldyb</w:t>
      </w:r>
      <w:r>
        <w:rPr>
          <w:color w:val="000000"/>
          <w:szCs w:val="24"/>
        </w:rPr>
        <w:t>ės tarybai</w:t>
      </w:r>
      <w:r w:rsidRPr="004408D3">
        <w:rPr>
          <w:color w:val="000000"/>
          <w:szCs w:val="24"/>
        </w:rPr>
        <w:t xml:space="preserve"> svarstyti</w:t>
      </w:r>
      <w:r>
        <w:rPr>
          <w:color w:val="000000"/>
          <w:szCs w:val="24"/>
        </w:rPr>
        <w:t>;</w:t>
      </w:r>
    </w:p>
    <w:p w14:paraId="48BA929D" w14:textId="77777777" w:rsidR="000B0D08" w:rsidRPr="007F3AFD" w:rsidRDefault="000B0D08" w:rsidP="004D2AA8">
      <w:pPr>
        <w:numPr>
          <w:ilvl w:val="0"/>
          <w:numId w:val="12"/>
        </w:numPr>
        <w:tabs>
          <w:tab w:val="left" w:pos="851"/>
          <w:tab w:val="left" w:pos="993"/>
          <w:tab w:val="left" w:pos="1418"/>
          <w:tab w:val="left" w:pos="1560"/>
        </w:tabs>
        <w:suppressAutoHyphens/>
        <w:spacing w:line="276" w:lineRule="auto"/>
        <w:ind w:left="0" w:firstLine="709"/>
        <w:jc w:val="both"/>
        <w:rPr>
          <w:rFonts w:eastAsia="Calibri"/>
          <w:bCs/>
          <w:szCs w:val="24"/>
          <w:lang w:eastAsia="ar-SA"/>
        </w:rPr>
      </w:pPr>
      <w:r w:rsidRPr="007F3AFD">
        <w:rPr>
          <w:color w:val="000000"/>
          <w:szCs w:val="24"/>
        </w:rPr>
        <w:t>rengia ir teikia Savivaldybės tarybai tvirtinti Globos namų Nuostatus</w:t>
      </w:r>
      <w:r>
        <w:rPr>
          <w:color w:val="000000"/>
          <w:szCs w:val="24"/>
        </w:rPr>
        <w:t>. Nuostatai keičiami pasikeitus Globos namų veiklą reglamentuojantiems teisės aktams ar kitais teisės aktais numatytais atvejais</w:t>
      </w:r>
      <w:r w:rsidRPr="007F3AFD">
        <w:rPr>
          <w:color w:val="000000"/>
          <w:szCs w:val="24"/>
        </w:rPr>
        <w:t>;</w:t>
      </w:r>
    </w:p>
    <w:p w14:paraId="38977B0F" w14:textId="77777777" w:rsidR="000B0D08" w:rsidRPr="007F3AFD" w:rsidRDefault="000B0D08" w:rsidP="004D2AA8">
      <w:pPr>
        <w:numPr>
          <w:ilvl w:val="0"/>
          <w:numId w:val="12"/>
        </w:numPr>
        <w:tabs>
          <w:tab w:val="left" w:pos="851"/>
          <w:tab w:val="left" w:pos="993"/>
          <w:tab w:val="left" w:pos="1418"/>
          <w:tab w:val="left" w:pos="1560"/>
        </w:tabs>
        <w:suppressAutoHyphens/>
        <w:spacing w:line="276" w:lineRule="auto"/>
        <w:ind w:left="0" w:firstLine="709"/>
        <w:jc w:val="both"/>
        <w:rPr>
          <w:rFonts w:eastAsia="Calibri"/>
          <w:bCs/>
          <w:szCs w:val="24"/>
          <w:lang w:eastAsia="ar-SA"/>
        </w:rPr>
      </w:pPr>
      <w:r w:rsidRPr="004408D3">
        <w:rPr>
          <w:color w:val="000000"/>
          <w:szCs w:val="24"/>
        </w:rPr>
        <w:t>atsako už Globos namų teikiamų socialinių paslaugų kokybę</w:t>
      </w:r>
      <w:r>
        <w:rPr>
          <w:color w:val="000000"/>
          <w:szCs w:val="24"/>
        </w:rPr>
        <w:t xml:space="preserve">; </w:t>
      </w:r>
    </w:p>
    <w:p w14:paraId="2658C91D" w14:textId="77777777" w:rsidR="000B0D08" w:rsidRDefault="000B0D08" w:rsidP="004D2AA8">
      <w:pPr>
        <w:numPr>
          <w:ilvl w:val="0"/>
          <w:numId w:val="12"/>
        </w:numPr>
        <w:tabs>
          <w:tab w:val="left" w:pos="851"/>
          <w:tab w:val="left" w:pos="993"/>
          <w:tab w:val="left" w:pos="1418"/>
          <w:tab w:val="left" w:pos="1560"/>
        </w:tabs>
        <w:suppressAutoHyphens/>
        <w:spacing w:line="276" w:lineRule="auto"/>
        <w:ind w:left="0" w:firstLine="709"/>
        <w:jc w:val="both"/>
        <w:rPr>
          <w:rFonts w:eastAsia="Calibri"/>
          <w:bCs/>
          <w:szCs w:val="24"/>
          <w:lang w:eastAsia="ar-SA"/>
        </w:rPr>
      </w:pPr>
      <w:r w:rsidRPr="004252DF">
        <w:rPr>
          <w:szCs w:val="24"/>
        </w:rPr>
        <w:t xml:space="preserve">organizuoja Globos namų dokumentų saugojimą ir valdymą teisės aktų nustatyta tvarka; </w:t>
      </w:r>
    </w:p>
    <w:p w14:paraId="37282F22" w14:textId="77777777" w:rsidR="000B0D08" w:rsidRPr="00ED1A3B" w:rsidRDefault="000B0D08" w:rsidP="004D2AA8">
      <w:pPr>
        <w:numPr>
          <w:ilvl w:val="0"/>
          <w:numId w:val="12"/>
        </w:numPr>
        <w:tabs>
          <w:tab w:val="left" w:pos="851"/>
          <w:tab w:val="left" w:pos="993"/>
          <w:tab w:val="left" w:pos="1418"/>
          <w:tab w:val="left" w:pos="1560"/>
        </w:tabs>
        <w:suppressAutoHyphens/>
        <w:spacing w:line="276" w:lineRule="auto"/>
        <w:ind w:left="0" w:firstLine="709"/>
        <w:jc w:val="both"/>
        <w:rPr>
          <w:rFonts w:eastAsia="Calibri"/>
          <w:bCs/>
          <w:szCs w:val="24"/>
          <w:lang w:eastAsia="ar-SA"/>
        </w:rPr>
      </w:pPr>
      <w:r w:rsidRPr="004408D3">
        <w:rPr>
          <w:color w:val="000000"/>
          <w:szCs w:val="24"/>
        </w:rPr>
        <w:t>teikia informaciją visuomenei apie Globos namų veiklą ir teikiamas paslaugas</w:t>
      </w:r>
      <w:r>
        <w:rPr>
          <w:color w:val="000000"/>
          <w:szCs w:val="24"/>
        </w:rPr>
        <w:t xml:space="preserve">; </w:t>
      </w:r>
    </w:p>
    <w:p w14:paraId="1BA4FDC6" w14:textId="77777777" w:rsidR="000B0D08" w:rsidRPr="004252DF" w:rsidRDefault="000B0D08" w:rsidP="004D2AA8">
      <w:pPr>
        <w:numPr>
          <w:ilvl w:val="0"/>
          <w:numId w:val="12"/>
        </w:numPr>
        <w:tabs>
          <w:tab w:val="left" w:pos="851"/>
          <w:tab w:val="left" w:pos="993"/>
          <w:tab w:val="left" w:pos="1418"/>
          <w:tab w:val="left" w:pos="1560"/>
        </w:tabs>
        <w:suppressAutoHyphens/>
        <w:spacing w:line="276" w:lineRule="auto"/>
        <w:ind w:left="0" w:firstLine="709"/>
        <w:jc w:val="both"/>
        <w:rPr>
          <w:rFonts w:eastAsia="Calibri"/>
          <w:bCs/>
          <w:szCs w:val="24"/>
          <w:lang w:eastAsia="ar-SA"/>
        </w:rPr>
      </w:pPr>
      <w:r w:rsidRPr="004252DF">
        <w:rPr>
          <w:szCs w:val="24"/>
        </w:rPr>
        <w:t>vykdo kitas įstatymų ir kitų teisės aktų jam pavestas funkcijas.</w:t>
      </w:r>
    </w:p>
    <w:p w14:paraId="23A86747" w14:textId="77777777" w:rsidR="000B0D08" w:rsidRPr="004252DF" w:rsidRDefault="000B0D08" w:rsidP="00F228C5">
      <w:pPr>
        <w:numPr>
          <w:ilvl w:val="0"/>
          <w:numId w:val="15"/>
        </w:numPr>
        <w:tabs>
          <w:tab w:val="left" w:pos="0"/>
          <w:tab w:val="left" w:pos="993"/>
        </w:tabs>
        <w:suppressAutoHyphens/>
        <w:spacing w:line="276" w:lineRule="auto"/>
        <w:ind w:left="0" w:firstLine="567"/>
        <w:jc w:val="both"/>
        <w:rPr>
          <w:rStyle w:val="Grietas"/>
          <w:b w:val="0"/>
          <w:szCs w:val="24"/>
        </w:rPr>
      </w:pPr>
      <w:r w:rsidRPr="004252DF">
        <w:rPr>
          <w:rStyle w:val="Grietas"/>
          <w:b w:val="0"/>
          <w:color w:val="000000"/>
          <w:szCs w:val="24"/>
        </w:rPr>
        <w:t>Direktoriui laikinai nesant (ligos, atostogų, komandiruotės ir kitais atvejais), jo funkcijas vykdo kitas Globos namų darbuotojas, kurio pareigybės aprašyme nustatyta funkcija pavaduoti Globos namų direktorių, arba padalinio vadovas</w:t>
      </w:r>
      <w:r>
        <w:rPr>
          <w:rStyle w:val="Grietas"/>
          <w:b w:val="0"/>
          <w:color w:val="000000"/>
          <w:szCs w:val="24"/>
        </w:rPr>
        <w:t xml:space="preserve"> ar kitas darbuotojas, </w:t>
      </w:r>
      <w:r w:rsidRPr="004252DF">
        <w:rPr>
          <w:rStyle w:val="Grietas"/>
          <w:b w:val="0"/>
          <w:color w:val="000000"/>
          <w:szCs w:val="24"/>
        </w:rPr>
        <w:t xml:space="preserve">paskirtas direktoriaus įsakymu. </w:t>
      </w:r>
    </w:p>
    <w:p w14:paraId="0E8EDA2D" w14:textId="77777777" w:rsidR="000B0D08" w:rsidRPr="004252DF" w:rsidRDefault="000B0D08" w:rsidP="00F228C5">
      <w:pPr>
        <w:numPr>
          <w:ilvl w:val="0"/>
          <w:numId w:val="15"/>
        </w:numPr>
        <w:tabs>
          <w:tab w:val="left" w:pos="993"/>
        </w:tabs>
        <w:suppressAutoHyphens/>
        <w:spacing w:line="276" w:lineRule="auto"/>
        <w:ind w:left="0" w:firstLine="567"/>
        <w:jc w:val="both"/>
        <w:rPr>
          <w:rStyle w:val="Grietas"/>
          <w:b w:val="0"/>
          <w:szCs w:val="24"/>
        </w:rPr>
      </w:pPr>
      <w:r w:rsidRPr="004252DF">
        <w:rPr>
          <w:rStyle w:val="Grietas"/>
          <w:b w:val="0"/>
          <w:color w:val="000000"/>
          <w:szCs w:val="24"/>
        </w:rPr>
        <w:t xml:space="preserve">Globos namuose veikia Globos namų administracijos patariamasis organas – Globos namų taryba. Globos namų taryba savo veikloje vadovaujasi priimtais Globos namų tarybos veiklos nuostatais. </w:t>
      </w:r>
    </w:p>
    <w:p w14:paraId="1954997C" w14:textId="77777777" w:rsidR="000B0D08" w:rsidRPr="00DF035D" w:rsidRDefault="000B0D08" w:rsidP="000B0D08">
      <w:pPr>
        <w:tabs>
          <w:tab w:val="left" w:pos="993"/>
        </w:tabs>
        <w:suppressAutoHyphens/>
        <w:spacing w:line="276" w:lineRule="auto"/>
        <w:jc w:val="both"/>
        <w:rPr>
          <w:rStyle w:val="Grietas"/>
          <w:b w:val="0"/>
          <w:color w:val="000000"/>
          <w:szCs w:val="24"/>
        </w:rPr>
      </w:pPr>
    </w:p>
    <w:p w14:paraId="5D90F92B" w14:textId="77777777" w:rsidR="000B0D08" w:rsidRPr="00DF035D" w:rsidRDefault="000B0D08" w:rsidP="000B0D08">
      <w:pPr>
        <w:tabs>
          <w:tab w:val="left" w:pos="851"/>
        </w:tabs>
        <w:spacing w:line="276" w:lineRule="auto"/>
        <w:jc w:val="center"/>
        <w:outlineLvl w:val="0"/>
        <w:rPr>
          <w:b/>
          <w:szCs w:val="24"/>
        </w:rPr>
      </w:pPr>
      <w:r w:rsidRPr="00DF035D">
        <w:rPr>
          <w:b/>
          <w:szCs w:val="24"/>
        </w:rPr>
        <w:t>VI SKYRIUS</w:t>
      </w:r>
    </w:p>
    <w:p w14:paraId="1DB3DFA2" w14:textId="77777777" w:rsidR="000B0D08" w:rsidRPr="00DF035D" w:rsidRDefault="000B0D08" w:rsidP="000B0D08">
      <w:pPr>
        <w:tabs>
          <w:tab w:val="left" w:pos="851"/>
        </w:tabs>
        <w:spacing w:line="276" w:lineRule="auto"/>
        <w:jc w:val="center"/>
        <w:outlineLvl w:val="0"/>
        <w:rPr>
          <w:b/>
          <w:szCs w:val="24"/>
        </w:rPr>
      </w:pPr>
      <w:r w:rsidRPr="00DF035D">
        <w:rPr>
          <w:b/>
          <w:szCs w:val="24"/>
        </w:rPr>
        <w:t>GLOBOS NAMŲ TURTAS,  FINANSAVIMO ŠALTINIAI IR JŲ NAUDOJIMAS</w:t>
      </w:r>
    </w:p>
    <w:p w14:paraId="18970ABE" w14:textId="77777777" w:rsidR="000B0D08" w:rsidRPr="00DF035D" w:rsidRDefault="000B0D08" w:rsidP="000B0D08">
      <w:pPr>
        <w:tabs>
          <w:tab w:val="left" w:pos="851"/>
        </w:tabs>
        <w:spacing w:line="276" w:lineRule="auto"/>
        <w:jc w:val="center"/>
        <w:outlineLvl w:val="0"/>
        <w:rPr>
          <w:b/>
          <w:szCs w:val="24"/>
        </w:rPr>
      </w:pPr>
    </w:p>
    <w:p w14:paraId="7583DA09" w14:textId="77777777" w:rsidR="000B0D08" w:rsidRPr="00ED1A3B" w:rsidRDefault="000B0D08" w:rsidP="005F4E4F">
      <w:pPr>
        <w:numPr>
          <w:ilvl w:val="0"/>
          <w:numId w:val="15"/>
        </w:numPr>
        <w:tabs>
          <w:tab w:val="left" w:pos="993"/>
        </w:tabs>
        <w:suppressAutoHyphens/>
        <w:spacing w:line="276" w:lineRule="auto"/>
        <w:ind w:left="0" w:firstLine="567"/>
        <w:jc w:val="both"/>
        <w:rPr>
          <w:rStyle w:val="Grietas"/>
          <w:b w:val="0"/>
          <w:color w:val="000000"/>
          <w:szCs w:val="24"/>
        </w:rPr>
      </w:pPr>
      <w:r w:rsidRPr="00ED1A3B">
        <w:rPr>
          <w:rStyle w:val="Grietas"/>
          <w:b w:val="0"/>
          <w:color w:val="000000"/>
          <w:szCs w:val="24"/>
        </w:rPr>
        <w:t>Globos namų savininko perduotas</w:t>
      </w:r>
      <w:r w:rsidRPr="00ED1A3B">
        <w:rPr>
          <w:rStyle w:val="Grietas"/>
          <w:b w:val="0"/>
          <w:szCs w:val="24"/>
        </w:rPr>
        <w:t xml:space="preserve"> ir Globos namų įgytas turtas nuosavybės teise priklauso Globos namų savininkui, o Globos namai šį turtą valdo, naudoja ir disponuoja juo teisės aktų nustatyta tvarka.</w:t>
      </w:r>
    </w:p>
    <w:p w14:paraId="5E508241" w14:textId="77777777" w:rsidR="000B0D08" w:rsidRPr="00DF035D" w:rsidRDefault="000B0D08" w:rsidP="00F228C5">
      <w:pPr>
        <w:numPr>
          <w:ilvl w:val="0"/>
          <w:numId w:val="15"/>
        </w:numPr>
        <w:tabs>
          <w:tab w:val="left" w:pos="993"/>
        </w:tabs>
        <w:suppressAutoHyphens/>
        <w:spacing w:line="276" w:lineRule="auto"/>
        <w:ind w:left="0" w:firstLine="567"/>
        <w:jc w:val="both"/>
        <w:rPr>
          <w:bCs/>
          <w:color w:val="000000"/>
          <w:szCs w:val="24"/>
        </w:rPr>
      </w:pPr>
      <w:r w:rsidRPr="00DF035D">
        <w:rPr>
          <w:rStyle w:val="Grietas"/>
          <w:b w:val="0"/>
          <w:color w:val="000000"/>
          <w:szCs w:val="24"/>
        </w:rPr>
        <w:t>Globos namų lėšų šaltiniai gali būti:</w:t>
      </w:r>
    </w:p>
    <w:p w14:paraId="51A1E289" w14:textId="77777777" w:rsidR="000B0D08" w:rsidRDefault="000B0D08" w:rsidP="005F4E4F">
      <w:pPr>
        <w:numPr>
          <w:ilvl w:val="0"/>
          <w:numId w:val="13"/>
        </w:numPr>
        <w:tabs>
          <w:tab w:val="left" w:pos="1276"/>
          <w:tab w:val="left" w:pos="1843"/>
        </w:tabs>
        <w:suppressAutoHyphens/>
        <w:spacing w:line="276" w:lineRule="auto"/>
        <w:ind w:hanging="862"/>
        <w:jc w:val="both"/>
        <w:rPr>
          <w:szCs w:val="24"/>
        </w:rPr>
      </w:pPr>
      <w:r w:rsidRPr="00DF035D">
        <w:rPr>
          <w:szCs w:val="24"/>
        </w:rPr>
        <w:t>Savivaldybės biudžeto lėšos;</w:t>
      </w:r>
    </w:p>
    <w:p w14:paraId="4A7C8353" w14:textId="77777777" w:rsidR="000B0D08" w:rsidRDefault="000B0D08" w:rsidP="005F4E4F">
      <w:pPr>
        <w:numPr>
          <w:ilvl w:val="0"/>
          <w:numId w:val="13"/>
        </w:numPr>
        <w:tabs>
          <w:tab w:val="left" w:pos="1276"/>
          <w:tab w:val="left" w:pos="1843"/>
        </w:tabs>
        <w:suppressAutoHyphens/>
        <w:spacing w:line="276" w:lineRule="auto"/>
        <w:ind w:hanging="862"/>
        <w:jc w:val="both"/>
        <w:rPr>
          <w:szCs w:val="24"/>
        </w:rPr>
      </w:pPr>
      <w:r w:rsidRPr="00ED1A3B">
        <w:rPr>
          <w:szCs w:val="24"/>
        </w:rPr>
        <w:t>Lietuvos Respublikos valstybės biudžeto lėšos;</w:t>
      </w:r>
    </w:p>
    <w:p w14:paraId="25C6F406" w14:textId="77777777" w:rsidR="000B0D08" w:rsidRDefault="000B0D08" w:rsidP="005F4E4F">
      <w:pPr>
        <w:numPr>
          <w:ilvl w:val="0"/>
          <w:numId w:val="13"/>
        </w:numPr>
        <w:tabs>
          <w:tab w:val="left" w:pos="1276"/>
          <w:tab w:val="left" w:pos="1843"/>
        </w:tabs>
        <w:suppressAutoHyphens/>
        <w:spacing w:line="276" w:lineRule="auto"/>
        <w:ind w:hanging="862"/>
        <w:jc w:val="both"/>
        <w:rPr>
          <w:szCs w:val="24"/>
        </w:rPr>
      </w:pPr>
      <w:r w:rsidRPr="00ED1A3B">
        <w:rPr>
          <w:szCs w:val="24"/>
        </w:rPr>
        <w:t>lėšos už teikiamas socialines paslaugas;</w:t>
      </w:r>
    </w:p>
    <w:p w14:paraId="5C8C6118" w14:textId="77777777" w:rsidR="000B0D08" w:rsidRPr="00ED1A3B" w:rsidRDefault="000B0D08" w:rsidP="005F4E4F">
      <w:pPr>
        <w:numPr>
          <w:ilvl w:val="0"/>
          <w:numId w:val="13"/>
        </w:numPr>
        <w:tabs>
          <w:tab w:val="left" w:pos="1276"/>
          <w:tab w:val="left" w:pos="1843"/>
        </w:tabs>
        <w:suppressAutoHyphens/>
        <w:spacing w:line="276" w:lineRule="auto"/>
        <w:ind w:hanging="862"/>
        <w:jc w:val="both"/>
        <w:rPr>
          <w:szCs w:val="24"/>
        </w:rPr>
      </w:pPr>
      <w:r w:rsidRPr="00ED1A3B">
        <w:rPr>
          <w:szCs w:val="24"/>
        </w:rPr>
        <w:t>kitos teisėtu būdu įgytos lėšos.</w:t>
      </w:r>
    </w:p>
    <w:p w14:paraId="1075CA89" w14:textId="77777777" w:rsidR="000B0D08" w:rsidRDefault="000B0D08" w:rsidP="005F4E4F">
      <w:pPr>
        <w:numPr>
          <w:ilvl w:val="0"/>
          <w:numId w:val="15"/>
        </w:numPr>
        <w:tabs>
          <w:tab w:val="left" w:pos="993"/>
        </w:tabs>
        <w:suppressAutoHyphens/>
        <w:spacing w:line="276" w:lineRule="auto"/>
        <w:ind w:left="0" w:firstLine="567"/>
        <w:jc w:val="both"/>
        <w:rPr>
          <w:rStyle w:val="Grietas"/>
          <w:b w:val="0"/>
          <w:color w:val="000000"/>
          <w:szCs w:val="24"/>
        </w:rPr>
      </w:pPr>
      <w:r w:rsidRPr="00DF035D">
        <w:rPr>
          <w:rStyle w:val="Grietas"/>
          <w:b w:val="0"/>
          <w:color w:val="000000"/>
          <w:szCs w:val="24"/>
        </w:rPr>
        <w:t>Globos namų lėšos naudojamos teisės aktų nustatyta tvarka.</w:t>
      </w:r>
    </w:p>
    <w:p w14:paraId="11E7A411" w14:textId="77777777" w:rsidR="000B0D08" w:rsidRPr="00ED1A3B" w:rsidRDefault="000B0D08" w:rsidP="00F228C5">
      <w:pPr>
        <w:numPr>
          <w:ilvl w:val="0"/>
          <w:numId w:val="15"/>
        </w:numPr>
        <w:tabs>
          <w:tab w:val="left" w:pos="993"/>
        </w:tabs>
        <w:suppressAutoHyphens/>
        <w:spacing w:line="276" w:lineRule="auto"/>
        <w:ind w:left="0" w:firstLine="567"/>
        <w:jc w:val="both"/>
        <w:rPr>
          <w:bCs/>
          <w:color w:val="000000"/>
          <w:szCs w:val="24"/>
        </w:rPr>
      </w:pPr>
      <w:r w:rsidRPr="00ED1A3B">
        <w:rPr>
          <w:szCs w:val="24"/>
        </w:rPr>
        <w:t>Globos</w:t>
      </w:r>
      <w:r>
        <w:rPr>
          <w:szCs w:val="24"/>
        </w:rPr>
        <w:t xml:space="preserve"> namų turtas negali būti pa</w:t>
      </w:r>
      <w:r w:rsidRPr="00ED1A3B">
        <w:rPr>
          <w:szCs w:val="24"/>
        </w:rPr>
        <w:t xml:space="preserve">rduotas, perleistas ar įkeistas be Savivaldybės tarybos sprendimo. </w:t>
      </w:r>
    </w:p>
    <w:p w14:paraId="7E8DDFC9" w14:textId="77777777" w:rsidR="000B0D08" w:rsidRPr="00DF035D" w:rsidRDefault="000B0D08" w:rsidP="000B0D08">
      <w:pPr>
        <w:tabs>
          <w:tab w:val="left" w:pos="993"/>
        </w:tabs>
        <w:suppressAutoHyphens/>
        <w:spacing w:line="276" w:lineRule="auto"/>
        <w:jc w:val="both"/>
        <w:rPr>
          <w:rStyle w:val="Grietas"/>
          <w:b w:val="0"/>
          <w:color w:val="000000"/>
          <w:szCs w:val="24"/>
        </w:rPr>
      </w:pPr>
    </w:p>
    <w:p w14:paraId="23CF2A64" w14:textId="77777777" w:rsidR="000B0D08" w:rsidRPr="00DF035D" w:rsidRDefault="000B0D08" w:rsidP="000B0D08">
      <w:pPr>
        <w:tabs>
          <w:tab w:val="left" w:pos="851"/>
          <w:tab w:val="left" w:pos="1134"/>
          <w:tab w:val="left" w:pos="1418"/>
        </w:tabs>
        <w:jc w:val="both"/>
        <w:outlineLvl w:val="0"/>
        <w:rPr>
          <w:szCs w:val="24"/>
        </w:rPr>
      </w:pPr>
    </w:p>
    <w:p w14:paraId="5D9A0848" w14:textId="77777777" w:rsidR="000B0D08" w:rsidRPr="00DF035D" w:rsidRDefault="000B0D08" w:rsidP="000B0D08">
      <w:pPr>
        <w:pStyle w:val="Antrat1"/>
        <w:rPr>
          <w:b/>
          <w:bCs/>
        </w:rPr>
      </w:pPr>
      <w:r w:rsidRPr="00DF035D">
        <w:rPr>
          <w:b/>
          <w:bCs/>
        </w:rPr>
        <w:t xml:space="preserve">VII SKYRIUS </w:t>
      </w:r>
    </w:p>
    <w:p w14:paraId="793C96B5" w14:textId="77777777" w:rsidR="000B0D08" w:rsidRPr="00DF035D" w:rsidRDefault="000B0D08" w:rsidP="000B0D08">
      <w:pPr>
        <w:pStyle w:val="Antrat1"/>
        <w:rPr>
          <w:b/>
          <w:bCs/>
        </w:rPr>
      </w:pPr>
      <w:r w:rsidRPr="00DF035D">
        <w:rPr>
          <w:b/>
          <w:bCs/>
        </w:rPr>
        <w:t xml:space="preserve">DARBO SANTYKIAI, APMOKĖJIMO TVARKA </w:t>
      </w:r>
    </w:p>
    <w:p w14:paraId="246E94D1" w14:textId="77777777" w:rsidR="000B0D08" w:rsidRPr="00DF035D" w:rsidRDefault="000B0D08" w:rsidP="000B0D08">
      <w:pPr>
        <w:spacing w:line="276" w:lineRule="auto"/>
        <w:ind w:firstLine="709"/>
        <w:jc w:val="both"/>
        <w:rPr>
          <w:szCs w:val="24"/>
        </w:rPr>
      </w:pPr>
    </w:p>
    <w:p w14:paraId="287C1E8E" w14:textId="790CF5A7" w:rsidR="00814454" w:rsidRPr="004D2AA8" w:rsidRDefault="000B0D08" w:rsidP="005F4E4F">
      <w:pPr>
        <w:numPr>
          <w:ilvl w:val="0"/>
          <w:numId w:val="15"/>
        </w:numPr>
        <w:tabs>
          <w:tab w:val="left" w:pos="993"/>
        </w:tabs>
        <w:suppressAutoHyphens/>
        <w:spacing w:line="276" w:lineRule="auto"/>
        <w:ind w:left="0" w:firstLine="567"/>
        <w:jc w:val="both"/>
        <w:rPr>
          <w:bCs/>
          <w:color w:val="000000"/>
          <w:szCs w:val="24"/>
        </w:rPr>
      </w:pPr>
      <w:r w:rsidRPr="00DF035D">
        <w:rPr>
          <w:rStyle w:val="Grietas"/>
          <w:b w:val="0"/>
          <w:color w:val="000000"/>
          <w:szCs w:val="24"/>
        </w:rPr>
        <w:t xml:space="preserve">Globos namų darbuotojų, dirbančių pagal darbo sutartis, darbo santykius ir darbo apmokėjimą reglamentuoja Lietuvos Respublikos darbo kodeksas, </w:t>
      </w:r>
      <w:r w:rsidRPr="00DF035D">
        <w:rPr>
          <w:szCs w:val="24"/>
        </w:rPr>
        <w:t>Lietuvos Respublikos valstybės ir savivaldybių įstaigų darbuotojų darbo apmokėjimo ir komisijų narių atlygio už darbą įstatymas,</w:t>
      </w:r>
      <w:r w:rsidRPr="00DF035D">
        <w:t xml:space="preserve"> </w:t>
      </w:r>
      <w:r w:rsidRPr="00DF035D">
        <w:rPr>
          <w:rStyle w:val="Grietas"/>
          <w:b w:val="0"/>
          <w:color w:val="000000"/>
          <w:szCs w:val="24"/>
        </w:rPr>
        <w:t>Lietuvos Respublikos Vyriausybės nutarimai bei kiti teisės aktai.</w:t>
      </w:r>
    </w:p>
    <w:p w14:paraId="0094EA8B" w14:textId="77777777" w:rsidR="000B0D08" w:rsidRPr="00DF035D" w:rsidRDefault="000B0D08" w:rsidP="000B0D08">
      <w:pPr>
        <w:tabs>
          <w:tab w:val="left" w:pos="851"/>
        </w:tabs>
        <w:spacing w:line="276" w:lineRule="auto"/>
        <w:jc w:val="center"/>
        <w:outlineLvl w:val="0"/>
        <w:rPr>
          <w:b/>
          <w:szCs w:val="24"/>
        </w:rPr>
      </w:pPr>
      <w:r w:rsidRPr="00DF035D">
        <w:rPr>
          <w:b/>
          <w:szCs w:val="24"/>
        </w:rPr>
        <w:lastRenderedPageBreak/>
        <w:t>VIII SKYRIUS</w:t>
      </w:r>
    </w:p>
    <w:p w14:paraId="6BF683E6" w14:textId="77777777" w:rsidR="000B0D08" w:rsidRPr="00DF035D" w:rsidRDefault="000B0D08" w:rsidP="000B0D08">
      <w:pPr>
        <w:tabs>
          <w:tab w:val="left" w:pos="851"/>
        </w:tabs>
        <w:spacing w:line="276" w:lineRule="auto"/>
        <w:jc w:val="center"/>
        <w:outlineLvl w:val="0"/>
        <w:rPr>
          <w:b/>
          <w:szCs w:val="24"/>
        </w:rPr>
      </w:pPr>
      <w:r w:rsidRPr="00DF035D">
        <w:rPr>
          <w:b/>
          <w:szCs w:val="24"/>
        </w:rPr>
        <w:t>GLOBOS NAMŲ VEIKLOS KONTROLĖ</w:t>
      </w:r>
    </w:p>
    <w:p w14:paraId="6B2F119A" w14:textId="77777777" w:rsidR="000B0D08" w:rsidRPr="00DF035D" w:rsidRDefault="000B0D08" w:rsidP="000B0D08">
      <w:pPr>
        <w:tabs>
          <w:tab w:val="left" w:pos="851"/>
          <w:tab w:val="left" w:pos="1440"/>
        </w:tabs>
        <w:spacing w:line="276" w:lineRule="auto"/>
        <w:ind w:firstLine="492"/>
        <w:jc w:val="both"/>
        <w:rPr>
          <w:szCs w:val="24"/>
        </w:rPr>
      </w:pPr>
    </w:p>
    <w:p w14:paraId="07C340B4" w14:textId="77777777" w:rsidR="000B0D08" w:rsidRDefault="000B0D08" w:rsidP="005F4E4F">
      <w:pPr>
        <w:numPr>
          <w:ilvl w:val="0"/>
          <w:numId w:val="15"/>
        </w:numPr>
        <w:tabs>
          <w:tab w:val="left" w:pos="993"/>
        </w:tabs>
        <w:suppressAutoHyphens/>
        <w:spacing w:line="276" w:lineRule="auto"/>
        <w:ind w:left="0" w:firstLine="567"/>
        <w:jc w:val="both"/>
        <w:rPr>
          <w:rStyle w:val="Grietas"/>
          <w:b w:val="0"/>
          <w:szCs w:val="24"/>
        </w:rPr>
      </w:pPr>
      <w:r w:rsidRPr="0001554B">
        <w:rPr>
          <w:rStyle w:val="Grietas"/>
          <w:b w:val="0"/>
          <w:szCs w:val="24"/>
        </w:rPr>
        <w:t>Globos namų veikla kontroliuojama vadovaujantis Lietuvos Respublikos įstatymais i</w:t>
      </w:r>
      <w:r>
        <w:rPr>
          <w:rStyle w:val="Grietas"/>
          <w:b w:val="0"/>
          <w:szCs w:val="24"/>
        </w:rPr>
        <w:t>r kitais teisės aktais.</w:t>
      </w:r>
    </w:p>
    <w:p w14:paraId="6895E153" w14:textId="77777777" w:rsidR="000B0D08" w:rsidRPr="0001554B" w:rsidRDefault="000B0D08" w:rsidP="00F228C5">
      <w:pPr>
        <w:numPr>
          <w:ilvl w:val="0"/>
          <w:numId w:val="15"/>
        </w:numPr>
        <w:tabs>
          <w:tab w:val="left" w:pos="993"/>
        </w:tabs>
        <w:suppressAutoHyphens/>
        <w:spacing w:line="276" w:lineRule="auto"/>
        <w:ind w:left="0" w:firstLine="567"/>
        <w:jc w:val="both"/>
        <w:rPr>
          <w:rStyle w:val="Grietas"/>
          <w:b w:val="0"/>
          <w:szCs w:val="24"/>
        </w:rPr>
      </w:pPr>
      <w:r w:rsidRPr="0001554B">
        <w:rPr>
          <w:rStyle w:val="Grietas"/>
          <w:b w:val="0"/>
          <w:szCs w:val="24"/>
        </w:rPr>
        <w:t>Globos namų biudžetinių ir specialiosioms programoms vykdyti lėšų naudojimą koordinuoja Savivaldybės administracijos Finansų ir apskaitos skyrius.</w:t>
      </w:r>
    </w:p>
    <w:p w14:paraId="58F2263C" w14:textId="77777777" w:rsidR="000B0D08" w:rsidRPr="00DF035D" w:rsidRDefault="000B0D08" w:rsidP="00F228C5">
      <w:pPr>
        <w:numPr>
          <w:ilvl w:val="0"/>
          <w:numId w:val="15"/>
        </w:numPr>
        <w:tabs>
          <w:tab w:val="left" w:pos="993"/>
        </w:tabs>
        <w:suppressAutoHyphens/>
        <w:spacing w:line="276" w:lineRule="auto"/>
        <w:ind w:left="0" w:firstLine="567"/>
        <w:jc w:val="both"/>
        <w:rPr>
          <w:rStyle w:val="Grietas"/>
          <w:b w:val="0"/>
          <w:szCs w:val="24"/>
        </w:rPr>
      </w:pPr>
      <w:r w:rsidRPr="00DF035D">
        <w:rPr>
          <w:rStyle w:val="Grietas"/>
          <w:b w:val="0"/>
          <w:szCs w:val="24"/>
        </w:rPr>
        <w:t>Lietuvos Respublikos valstybės kontrolė, Socialinių paslaugų priežiūros departamentas prie Socialinės apsaugos ir darbo ministerijos, Savivaldybės kontrolės ir audito tarnyba, Savivaldybės administracijos Centralizuotas vidaus audito skyrius Lietuvos Respublikos įstatymų nustatyta tvarka atlieka Globos namų finansinį ir veiklos auditą.</w:t>
      </w:r>
    </w:p>
    <w:p w14:paraId="5CB1BA04" w14:textId="77777777" w:rsidR="000B0D08" w:rsidRPr="00DF035D" w:rsidRDefault="000B0D08" w:rsidP="000B0D08">
      <w:pPr>
        <w:tabs>
          <w:tab w:val="left" w:pos="993"/>
        </w:tabs>
        <w:suppressAutoHyphens/>
        <w:spacing w:line="276" w:lineRule="auto"/>
        <w:ind w:left="567"/>
        <w:jc w:val="both"/>
        <w:outlineLvl w:val="0"/>
        <w:rPr>
          <w:b/>
          <w:szCs w:val="24"/>
        </w:rPr>
      </w:pPr>
    </w:p>
    <w:p w14:paraId="293A0CB6" w14:textId="77777777" w:rsidR="000B0D08" w:rsidRPr="00DF035D" w:rsidRDefault="000B0D08" w:rsidP="000B0D08">
      <w:pPr>
        <w:tabs>
          <w:tab w:val="left" w:pos="993"/>
        </w:tabs>
        <w:suppressAutoHyphens/>
        <w:spacing w:line="276" w:lineRule="auto"/>
        <w:jc w:val="both"/>
        <w:outlineLvl w:val="0"/>
        <w:rPr>
          <w:b/>
          <w:szCs w:val="24"/>
        </w:rPr>
      </w:pPr>
    </w:p>
    <w:p w14:paraId="3306731E" w14:textId="77777777" w:rsidR="000B0D08" w:rsidRPr="00DF035D" w:rsidRDefault="000B0D08" w:rsidP="000B0D08">
      <w:pPr>
        <w:tabs>
          <w:tab w:val="left" w:pos="851"/>
        </w:tabs>
        <w:spacing w:line="276" w:lineRule="auto"/>
        <w:jc w:val="center"/>
        <w:outlineLvl w:val="0"/>
        <w:rPr>
          <w:b/>
          <w:szCs w:val="24"/>
        </w:rPr>
      </w:pPr>
      <w:r w:rsidRPr="00DF035D">
        <w:rPr>
          <w:b/>
          <w:szCs w:val="24"/>
        </w:rPr>
        <w:t>IX SKYRIUS</w:t>
      </w:r>
    </w:p>
    <w:p w14:paraId="197B06F0" w14:textId="77777777" w:rsidR="000B0D08" w:rsidRPr="00DF035D" w:rsidRDefault="000B0D08" w:rsidP="000B0D08">
      <w:pPr>
        <w:tabs>
          <w:tab w:val="left" w:pos="851"/>
        </w:tabs>
        <w:spacing w:line="276" w:lineRule="auto"/>
        <w:jc w:val="center"/>
        <w:outlineLvl w:val="0"/>
        <w:rPr>
          <w:b/>
          <w:szCs w:val="24"/>
        </w:rPr>
      </w:pPr>
      <w:r w:rsidRPr="00DF035D">
        <w:rPr>
          <w:b/>
          <w:szCs w:val="24"/>
        </w:rPr>
        <w:t>BAIGIAMOSIOS NUOSTATOS</w:t>
      </w:r>
    </w:p>
    <w:p w14:paraId="1FC5F224" w14:textId="77777777" w:rsidR="000B0D08" w:rsidRPr="00DF035D" w:rsidRDefault="000B0D08" w:rsidP="000B0D08">
      <w:pPr>
        <w:tabs>
          <w:tab w:val="left" w:pos="851"/>
        </w:tabs>
        <w:spacing w:line="276" w:lineRule="auto"/>
        <w:jc w:val="both"/>
        <w:outlineLvl w:val="0"/>
        <w:rPr>
          <w:b/>
          <w:szCs w:val="24"/>
        </w:rPr>
      </w:pPr>
    </w:p>
    <w:p w14:paraId="07E71776" w14:textId="77777777" w:rsidR="000B0D08" w:rsidRPr="00DF035D" w:rsidRDefault="000B0D08" w:rsidP="00F228C5">
      <w:pPr>
        <w:numPr>
          <w:ilvl w:val="0"/>
          <w:numId w:val="15"/>
        </w:numPr>
        <w:tabs>
          <w:tab w:val="left" w:pos="993"/>
        </w:tabs>
        <w:suppressAutoHyphens/>
        <w:spacing w:line="276" w:lineRule="auto"/>
        <w:ind w:left="0" w:firstLine="567"/>
        <w:jc w:val="both"/>
        <w:rPr>
          <w:rStyle w:val="Grietas"/>
          <w:b w:val="0"/>
          <w:color w:val="000000"/>
          <w:szCs w:val="24"/>
        </w:rPr>
      </w:pPr>
      <w:r w:rsidRPr="00DF035D">
        <w:rPr>
          <w:rStyle w:val="Grietas"/>
          <w:b w:val="0"/>
          <w:color w:val="000000"/>
          <w:szCs w:val="24"/>
        </w:rPr>
        <w:t xml:space="preserve">Globos namai reorganizuojami, </w:t>
      </w:r>
      <w:r w:rsidRPr="00DF035D">
        <w:rPr>
          <w:rStyle w:val="Grietas"/>
          <w:b w:val="0"/>
          <w:szCs w:val="24"/>
        </w:rPr>
        <w:t>pertvarkomi</w:t>
      </w:r>
      <w:r w:rsidRPr="00DF035D">
        <w:rPr>
          <w:rStyle w:val="Grietas"/>
          <w:b w:val="0"/>
          <w:color w:val="000000"/>
          <w:szCs w:val="24"/>
        </w:rPr>
        <w:t xml:space="preserve"> arba likviduojami </w:t>
      </w:r>
      <w:r w:rsidRPr="00DF035D">
        <w:rPr>
          <w:rStyle w:val="Grietas"/>
          <w:b w:val="0"/>
          <w:szCs w:val="24"/>
        </w:rPr>
        <w:t>Savivaldybės Tarybos</w:t>
      </w:r>
      <w:r w:rsidRPr="00DF035D">
        <w:rPr>
          <w:rStyle w:val="Grietas"/>
          <w:b w:val="0"/>
          <w:color w:val="000000"/>
          <w:szCs w:val="24"/>
        </w:rPr>
        <w:t xml:space="preserve"> sprendimu Lietuvos Respublikos įstatymų nustatyta tvarka.</w:t>
      </w:r>
    </w:p>
    <w:p w14:paraId="477BCF2D" w14:textId="77777777" w:rsidR="000B0D08" w:rsidRPr="00DF035D" w:rsidRDefault="000B0D08" w:rsidP="00F228C5">
      <w:pPr>
        <w:numPr>
          <w:ilvl w:val="0"/>
          <w:numId w:val="15"/>
        </w:numPr>
        <w:tabs>
          <w:tab w:val="left" w:pos="993"/>
        </w:tabs>
        <w:suppressAutoHyphens/>
        <w:spacing w:line="276" w:lineRule="auto"/>
        <w:ind w:left="0" w:firstLine="567"/>
        <w:jc w:val="both"/>
        <w:rPr>
          <w:rStyle w:val="Grietas"/>
          <w:b w:val="0"/>
          <w:color w:val="000000"/>
          <w:szCs w:val="24"/>
        </w:rPr>
      </w:pPr>
      <w:r w:rsidRPr="00DF035D">
        <w:rPr>
          <w:rStyle w:val="Grietas"/>
          <w:b w:val="0"/>
          <w:color w:val="000000"/>
          <w:szCs w:val="24"/>
        </w:rPr>
        <w:t>Reorganizuojant, pertvarkant arba likviduojant Globos namus, S</w:t>
      </w:r>
      <w:r w:rsidRPr="00DF035D">
        <w:rPr>
          <w:rStyle w:val="Grietas"/>
          <w:b w:val="0"/>
          <w:szCs w:val="24"/>
        </w:rPr>
        <w:t>avivaldybė</w:t>
      </w:r>
      <w:r w:rsidRPr="00DF035D">
        <w:rPr>
          <w:rStyle w:val="Grietas"/>
          <w:b w:val="0"/>
          <w:color w:val="000000"/>
          <w:szCs w:val="24"/>
        </w:rPr>
        <w:t>, teisės aktų nustatyta tvarka, turi užtikrinti globos namų gyventojams globą reorganizuotoje arba kitoje globos institucijose.</w:t>
      </w:r>
    </w:p>
    <w:p w14:paraId="73C7CBDC" w14:textId="77777777" w:rsidR="000B0D08" w:rsidRPr="00DF035D" w:rsidRDefault="000B0D08" w:rsidP="00F228C5">
      <w:pPr>
        <w:numPr>
          <w:ilvl w:val="0"/>
          <w:numId w:val="15"/>
        </w:numPr>
        <w:tabs>
          <w:tab w:val="left" w:pos="993"/>
        </w:tabs>
        <w:suppressAutoHyphens/>
        <w:spacing w:line="276" w:lineRule="auto"/>
        <w:ind w:left="0" w:firstLine="567"/>
        <w:jc w:val="both"/>
        <w:rPr>
          <w:rStyle w:val="Grietas"/>
          <w:b w:val="0"/>
          <w:color w:val="000000"/>
          <w:szCs w:val="24"/>
        </w:rPr>
      </w:pPr>
      <w:r w:rsidRPr="00DF035D">
        <w:rPr>
          <w:rStyle w:val="Grietas"/>
          <w:b w:val="0"/>
          <w:color w:val="000000"/>
          <w:szCs w:val="24"/>
        </w:rPr>
        <w:t>Globos namų nuostatai keičiami Lietuvos Respublikos biudžetinių įstaigų įstatymo nustatyta tvarka.</w:t>
      </w:r>
    </w:p>
    <w:p w14:paraId="52E4A0F2" w14:textId="77777777" w:rsidR="000B0D08" w:rsidRPr="00DF035D" w:rsidRDefault="000B0D08" w:rsidP="000B0D08">
      <w:pPr>
        <w:tabs>
          <w:tab w:val="left" w:pos="709"/>
        </w:tabs>
        <w:spacing w:line="276" w:lineRule="auto"/>
        <w:jc w:val="both"/>
        <w:rPr>
          <w:szCs w:val="24"/>
        </w:rPr>
      </w:pPr>
    </w:p>
    <w:p w14:paraId="27FF3EA7" w14:textId="77777777" w:rsidR="000B0D08" w:rsidRPr="00DF035D" w:rsidRDefault="000B0D08" w:rsidP="000B0D08">
      <w:pPr>
        <w:tabs>
          <w:tab w:val="left" w:pos="851"/>
        </w:tabs>
        <w:spacing w:line="276" w:lineRule="auto"/>
        <w:jc w:val="both"/>
        <w:rPr>
          <w:szCs w:val="24"/>
        </w:rPr>
      </w:pPr>
    </w:p>
    <w:p w14:paraId="0613653D" w14:textId="77777777" w:rsidR="000B0D08" w:rsidRPr="00DF035D" w:rsidRDefault="000B0D08" w:rsidP="000B0D08">
      <w:pPr>
        <w:tabs>
          <w:tab w:val="left" w:pos="851"/>
        </w:tabs>
        <w:spacing w:line="276" w:lineRule="auto"/>
        <w:jc w:val="center"/>
        <w:rPr>
          <w:szCs w:val="24"/>
        </w:rPr>
      </w:pPr>
      <w:r w:rsidRPr="00DF035D">
        <w:rPr>
          <w:szCs w:val="24"/>
        </w:rPr>
        <w:t>___________________</w:t>
      </w:r>
    </w:p>
    <w:p w14:paraId="311F7D19" w14:textId="77777777" w:rsidR="000B0D08" w:rsidRPr="00DF035D" w:rsidRDefault="000B0D08" w:rsidP="000B0D08">
      <w:pPr>
        <w:tabs>
          <w:tab w:val="left" w:pos="851"/>
        </w:tabs>
        <w:spacing w:line="276" w:lineRule="auto"/>
        <w:jc w:val="both"/>
        <w:rPr>
          <w:szCs w:val="24"/>
        </w:rPr>
      </w:pPr>
    </w:p>
    <w:p w14:paraId="14D42C96" w14:textId="77777777" w:rsidR="000B0D08" w:rsidRPr="00441596" w:rsidRDefault="000B0D08" w:rsidP="00DA1FB9">
      <w:pPr>
        <w:pStyle w:val="Pagrindinistekstas"/>
        <w:jc w:val="center"/>
        <w:rPr>
          <w:b/>
        </w:rPr>
      </w:pPr>
    </w:p>
    <w:p w14:paraId="2B4073DB" w14:textId="77777777" w:rsidR="00DA1FB9" w:rsidRPr="007C21FC" w:rsidRDefault="00DA1FB9" w:rsidP="00174DA7">
      <w:pPr>
        <w:tabs>
          <w:tab w:val="left" w:pos="851"/>
        </w:tabs>
        <w:rPr>
          <w:szCs w:val="24"/>
          <w:lang w:eastAsia="lt-LT"/>
        </w:rPr>
      </w:pPr>
    </w:p>
    <w:sectPr w:rsidR="00DA1FB9" w:rsidRPr="007C21FC" w:rsidSect="001D7774">
      <w:headerReference w:type="even" r:id="rId10"/>
      <w:headerReference w:type="default" r:id="rId11"/>
      <w:footerReference w:type="even" r:id="rId12"/>
      <w:footerReference w:type="default" r:id="rId13"/>
      <w:headerReference w:type="first" r:id="rId14"/>
      <w:footerReference w:type="first" r:id="rId15"/>
      <w:pgSz w:w="11907" w:h="1683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2DA1C" w14:textId="77777777" w:rsidR="00622901" w:rsidRDefault="00622901">
      <w:pPr>
        <w:overflowPunct w:val="0"/>
        <w:textAlignment w:val="baseline"/>
        <w:rPr>
          <w:lang w:val="en-US"/>
        </w:rPr>
      </w:pPr>
      <w:r>
        <w:rPr>
          <w:lang w:val="en-US"/>
        </w:rPr>
        <w:separator/>
      </w:r>
    </w:p>
  </w:endnote>
  <w:endnote w:type="continuationSeparator" w:id="0">
    <w:p w14:paraId="3041F849" w14:textId="77777777" w:rsidR="00622901" w:rsidRDefault="00622901">
      <w:pPr>
        <w:overflowPunct w:val="0"/>
        <w:textAlignment w:val="baseline"/>
        <w:rPr>
          <w:lang w:val="en-US"/>
        </w:rPr>
      </w:pPr>
      <w:r>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HG Mincho Light J">
    <w:altName w:val="Times New Roman"/>
    <w:charset w:val="00"/>
    <w:family w:val="auto"/>
    <w:pitch w:val="variable"/>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E931A" w14:textId="77777777" w:rsidR="00B83CD6" w:rsidRDefault="00B83CD6">
    <w:pPr>
      <w:tabs>
        <w:tab w:val="center" w:pos="4819"/>
        <w:tab w:val="right" w:pos="9638"/>
      </w:tabs>
      <w:overflowPunct w:val="0"/>
      <w:textAlignment w:val="baselin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9B57F" w14:textId="77777777" w:rsidR="00B83CD6" w:rsidRDefault="00B83CD6">
    <w:pPr>
      <w:tabs>
        <w:tab w:val="center" w:pos="4819"/>
        <w:tab w:val="right" w:pos="9638"/>
      </w:tabs>
      <w:overflowPunct w:val="0"/>
      <w:textAlignment w:val="baseline"/>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C9BA0" w14:textId="77777777" w:rsidR="00B83CD6" w:rsidRDefault="00B83CD6">
    <w:pPr>
      <w:tabs>
        <w:tab w:val="center" w:pos="4819"/>
        <w:tab w:val="right" w:pos="9638"/>
      </w:tabs>
      <w:overflowPunct w:val="0"/>
      <w:textAlignment w:val="baselin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AD175" w14:textId="77777777" w:rsidR="00622901" w:rsidRDefault="00622901">
      <w:pPr>
        <w:overflowPunct w:val="0"/>
        <w:textAlignment w:val="baseline"/>
        <w:rPr>
          <w:lang w:val="en-US"/>
        </w:rPr>
      </w:pPr>
      <w:r>
        <w:rPr>
          <w:lang w:val="en-US"/>
        </w:rPr>
        <w:separator/>
      </w:r>
    </w:p>
  </w:footnote>
  <w:footnote w:type="continuationSeparator" w:id="0">
    <w:p w14:paraId="672E67E8" w14:textId="77777777" w:rsidR="00622901" w:rsidRDefault="00622901">
      <w:pPr>
        <w:overflowPunct w:val="0"/>
        <w:textAlignment w:val="baseline"/>
        <w:rPr>
          <w:lang w:val="en-US"/>
        </w:rPr>
      </w:pPr>
      <w:r>
        <w:rPr>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DC467" w14:textId="77777777" w:rsidR="00B83CD6" w:rsidRDefault="009A00CD">
    <w:pPr>
      <w:framePr w:wrap="auto" w:vAnchor="text" w:hAnchor="margin" w:xAlign="center" w:y="1"/>
      <w:tabs>
        <w:tab w:val="center" w:pos="4320"/>
        <w:tab w:val="right" w:pos="8640"/>
      </w:tabs>
      <w:overflowPunct w:val="0"/>
      <w:textAlignment w:val="baseline"/>
      <w:rPr>
        <w:lang w:val="en-US"/>
      </w:rPr>
    </w:pPr>
    <w:r>
      <w:rPr>
        <w:lang w:val="en-US"/>
      </w:rPr>
      <w:fldChar w:fldCharType="begin"/>
    </w:r>
    <w:r>
      <w:rPr>
        <w:lang w:val="en-US"/>
      </w:rPr>
      <w:instrText xml:space="preserve">PAGE  </w:instrText>
    </w:r>
    <w:r>
      <w:rPr>
        <w:lang w:val="en-US"/>
      </w:rPr>
      <w:fldChar w:fldCharType="end"/>
    </w:r>
  </w:p>
  <w:p w14:paraId="2CD4752B" w14:textId="77777777" w:rsidR="00B83CD6" w:rsidRDefault="00B83CD6">
    <w:pPr>
      <w:tabs>
        <w:tab w:val="center" w:pos="4320"/>
        <w:tab w:val="right" w:pos="8640"/>
      </w:tabs>
      <w:overflowPunct w:val="0"/>
      <w:textAlignment w:val="baselin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DF381" w14:textId="4CD1E090" w:rsidR="00B83CD6" w:rsidRDefault="00B83CD6">
    <w:pPr>
      <w:framePr w:wrap="auto" w:vAnchor="text" w:hAnchor="margin" w:xAlign="center" w:y="1"/>
      <w:tabs>
        <w:tab w:val="center" w:pos="4320"/>
        <w:tab w:val="right" w:pos="8640"/>
      </w:tabs>
      <w:overflowPunct w:val="0"/>
      <w:textAlignment w:val="baseline"/>
      <w:rPr>
        <w:lang w:val="en-US"/>
      </w:rPr>
    </w:pPr>
  </w:p>
  <w:p w14:paraId="29636811" w14:textId="77777777" w:rsidR="00B83CD6" w:rsidRDefault="00B83CD6">
    <w:pPr>
      <w:tabs>
        <w:tab w:val="center" w:pos="4320"/>
        <w:tab w:val="right" w:pos="8640"/>
      </w:tabs>
      <w:overflowPunct w:val="0"/>
      <w:textAlignment w:val="baselin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20A96" w14:textId="77777777" w:rsidR="00B83CD6" w:rsidRDefault="00B83CD6">
    <w:pPr>
      <w:tabs>
        <w:tab w:val="center" w:pos="4320"/>
        <w:tab w:val="right" w:pos="8640"/>
      </w:tabs>
      <w:overflowPunct w:val="0"/>
      <w:textAlignment w:val="baseli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479F"/>
    <w:multiLevelType w:val="hybridMultilevel"/>
    <w:tmpl w:val="9670B5E4"/>
    <w:lvl w:ilvl="0" w:tplc="3E2811FE">
      <w:start w:val="1"/>
      <w:numFmt w:val="decimal"/>
      <w:lvlText w:val="17.%1."/>
      <w:lvlJc w:val="left"/>
      <w:pPr>
        <w:ind w:left="1460" w:hanging="360"/>
      </w:pPr>
      <w:rPr>
        <w:rFonts w:hint="default"/>
        <w:b w:val="0"/>
        <w:bCs/>
        <w:color w:val="auto"/>
      </w:rPr>
    </w:lvl>
    <w:lvl w:ilvl="1" w:tplc="04270019" w:tentative="1">
      <w:start w:val="1"/>
      <w:numFmt w:val="lowerLetter"/>
      <w:lvlText w:val="%2."/>
      <w:lvlJc w:val="left"/>
      <w:pPr>
        <w:ind w:left="2180" w:hanging="360"/>
      </w:pPr>
    </w:lvl>
    <w:lvl w:ilvl="2" w:tplc="0427001B" w:tentative="1">
      <w:start w:val="1"/>
      <w:numFmt w:val="lowerRoman"/>
      <w:lvlText w:val="%3."/>
      <w:lvlJc w:val="right"/>
      <w:pPr>
        <w:ind w:left="2900" w:hanging="180"/>
      </w:pPr>
    </w:lvl>
    <w:lvl w:ilvl="3" w:tplc="0427000F" w:tentative="1">
      <w:start w:val="1"/>
      <w:numFmt w:val="decimal"/>
      <w:lvlText w:val="%4."/>
      <w:lvlJc w:val="left"/>
      <w:pPr>
        <w:ind w:left="3620" w:hanging="360"/>
      </w:pPr>
    </w:lvl>
    <w:lvl w:ilvl="4" w:tplc="04270019" w:tentative="1">
      <w:start w:val="1"/>
      <w:numFmt w:val="lowerLetter"/>
      <w:lvlText w:val="%5."/>
      <w:lvlJc w:val="left"/>
      <w:pPr>
        <w:ind w:left="4340" w:hanging="360"/>
      </w:pPr>
    </w:lvl>
    <w:lvl w:ilvl="5" w:tplc="0427001B" w:tentative="1">
      <w:start w:val="1"/>
      <w:numFmt w:val="lowerRoman"/>
      <w:lvlText w:val="%6."/>
      <w:lvlJc w:val="right"/>
      <w:pPr>
        <w:ind w:left="5060" w:hanging="180"/>
      </w:pPr>
    </w:lvl>
    <w:lvl w:ilvl="6" w:tplc="0427000F" w:tentative="1">
      <w:start w:val="1"/>
      <w:numFmt w:val="decimal"/>
      <w:lvlText w:val="%7."/>
      <w:lvlJc w:val="left"/>
      <w:pPr>
        <w:ind w:left="5780" w:hanging="360"/>
      </w:pPr>
    </w:lvl>
    <w:lvl w:ilvl="7" w:tplc="04270019" w:tentative="1">
      <w:start w:val="1"/>
      <w:numFmt w:val="lowerLetter"/>
      <w:lvlText w:val="%8."/>
      <w:lvlJc w:val="left"/>
      <w:pPr>
        <w:ind w:left="6500" w:hanging="360"/>
      </w:pPr>
    </w:lvl>
    <w:lvl w:ilvl="8" w:tplc="0427001B" w:tentative="1">
      <w:start w:val="1"/>
      <w:numFmt w:val="lowerRoman"/>
      <w:lvlText w:val="%9."/>
      <w:lvlJc w:val="right"/>
      <w:pPr>
        <w:ind w:left="7220" w:hanging="180"/>
      </w:pPr>
    </w:lvl>
  </w:abstractNum>
  <w:abstractNum w:abstractNumId="1" w15:restartNumberingAfterBreak="0">
    <w:nsid w:val="06853D77"/>
    <w:multiLevelType w:val="hybridMultilevel"/>
    <w:tmpl w:val="A0AC5F00"/>
    <w:lvl w:ilvl="0" w:tplc="B5A62F8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28770748"/>
    <w:multiLevelType w:val="multilevel"/>
    <w:tmpl w:val="7700A5C0"/>
    <w:lvl w:ilvl="0">
      <w:start w:val="14"/>
      <w:numFmt w:val="decimal"/>
      <w:lvlText w:val="%1."/>
      <w:lvlJc w:val="left"/>
      <w:pPr>
        <w:ind w:left="480" w:hanging="480"/>
      </w:pPr>
      <w:rPr>
        <w:rFonts w:hint="default"/>
      </w:rPr>
    </w:lvl>
    <w:lvl w:ilvl="1">
      <w:start w:val="1"/>
      <w:numFmt w:val="decimal"/>
      <w:lvlText w:val="16.%2."/>
      <w:lvlJc w:val="left"/>
      <w:pPr>
        <w:ind w:left="1268" w:hanging="480"/>
      </w:pPr>
      <w:rPr>
        <w:rFonts w:hint="default"/>
        <w:b w:val="0"/>
        <w:bCs/>
        <w:color w:val="auto"/>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3" w15:restartNumberingAfterBreak="0">
    <w:nsid w:val="2B0B00BE"/>
    <w:multiLevelType w:val="hybridMultilevel"/>
    <w:tmpl w:val="DB0CEDDC"/>
    <w:lvl w:ilvl="0" w:tplc="4566B1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4" w15:restartNumberingAfterBreak="0">
    <w:nsid w:val="33406966"/>
    <w:multiLevelType w:val="hybridMultilevel"/>
    <w:tmpl w:val="7C925192"/>
    <w:lvl w:ilvl="0" w:tplc="F30E1B74">
      <w:start w:val="18"/>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9D84530"/>
    <w:multiLevelType w:val="hybridMultilevel"/>
    <w:tmpl w:val="2702E5F6"/>
    <w:lvl w:ilvl="0" w:tplc="0C2AF466">
      <w:start w:val="19"/>
      <w:numFmt w:val="decimal"/>
      <w:lvlText w:val="%1."/>
      <w:lvlJc w:val="left"/>
      <w:pPr>
        <w:ind w:left="157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9D56B2"/>
    <w:multiLevelType w:val="hybridMultilevel"/>
    <w:tmpl w:val="B846EAE8"/>
    <w:lvl w:ilvl="0" w:tplc="02143084">
      <w:start w:val="1"/>
      <w:numFmt w:val="decimal"/>
      <w:lvlText w:val="18.%1."/>
      <w:lvlJc w:val="left"/>
      <w:pPr>
        <w:ind w:left="1571" w:hanging="360"/>
      </w:pPr>
      <w:rPr>
        <w:rFonts w:hint="default"/>
        <w:b w:val="0"/>
        <w:bCs/>
        <w:color w:val="auto"/>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3F74025C"/>
    <w:multiLevelType w:val="hybridMultilevel"/>
    <w:tmpl w:val="A0AC5F00"/>
    <w:lvl w:ilvl="0" w:tplc="B5A62F8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41580F6D"/>
    <w:multiLevelType w:val="hybridMultilevel"/>
    <w:tmpl w:val="760C25AE"/>
    <w:lvl w:ilvl="0" w:tplc="907EAC60">
      <w:start w:val="1"/>
      <w:numFmt w:val="decimal"/>
      <w:lvlText w:val="22.%1."/>
      <w:lvlJc w:val="left"/>
      <w:pPr>
        <w:ind w:left="1287" w:hanging="360"/>
      </w:pPr>
      <w:rPr>
        <w:rFonts w:hint="default"/>
        <w:b w:val="0"/>
        <w:bCs/>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4E113A04"/>
    <w:multiLevelType w:val="multilevel"/>
    <w:tmpl w:val="01ACA292"/>
    <w:lvl w:ilvl="0">
      <w:start w:val="13"/>
      <w:numFmt w:val="decimal"/>
      <w:lvlText w:val="%1."/>
      <w:lvlJc w:val="left"/>
      <w:pPr>
        <w:ind w:left="480" w:hanging="480"/>
      </w:pPr>
      <w:rPr>
        <w:rFonts w:hint="default"/>
      </w:rPr>
    </w:lvl>
    <w:lvl w:ilvl="1">
      <w:start w:val="1"/>
      <w:numFmt w:val="decimal"/>
      <w:lvlText w:val="15.%2."/>
      <w:lvlJc w:val="left"/>
      <w:pPr>
        <w:ind w:left="1331" w:hanging="48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88739E"/>
    <w:multiLevelType w:val="hybridMultilevel"/>
    <w:tmpl w:val="64EACDE6"/>
    <w:lvl w:ilvl="0" w:tplc="1FF082DC">
      <w:start w:val="1"/>
      <w:numFmt w:val="decimal"/>
      <w:lvlText w:val="5.%1."/>
      <w:lvlJc w:val="left"/>
      <w:pPr>
        <w:ind w:left="1070" w:hanging="360"/>
      </w:pPr>
      <w:rPr>
        <w:rFonts w:hint="default"/>
        <w:b w:val="0"/>
        <w:bCs/>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69FF2A0F"/>
    <w:multiLevelType w:val="multilevel"/>
    <w:tmpl w:val="850A6872"/>
    <w:lvl w:ilvl="0">
      <w:start w:val="10"/>
      <w:numFmt w:val="decimal"/>
      <w:lvlText w:val="%1."/>
      <w:lvlJc w:val="left"/>
      <w:pPr>
        <w:ind w:left="480" w:hanging="480"/>
      </w:pPr>
      <w:rPr>
        <w:rFonts w:hint="default"/>
      </w:rPr>
    </w:lvl>
    <w:lvl w:ilvl="1">
      <w:start w:val="1"/>
      <w:numFmt w:val="decimal"/>
      <w:lvlText w:val="11.%2."/>
      <w:lvlJc w:val="left"/>
      <w:pPr>
        <w:ind w:left="840" w:hanging="480"/>
      </w:pPr>
      <w:rPr>
        <w:rFonts w:hint="default"/>
        <w:b w:val="0"/>
        <w:b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7C511614"/>
    <w:multiLevelType w:val="hybridMultilevel"/>
    <w:tmpl w:val="BF8CE80A"/>
    <w:lvl w:ilvl="0" w:tplc="71D68C2A">
      <w:start w:val="1"/>
      <w:numFmt w:val="decimal"/>
      <w:lvlText w:val="26.%1."/>
      <w:lvlJc w:val="left"/>
      <w:pPr>
        <w:ind w:left="1571" w:hanging="360"/>
      </w:pPr>
      <w:rPr>
        <w:rFonts w:hint="default"/>
        <w:b w:val="0"/>
        <w:bCs/>
        <w:color w:val="auto"/>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7EDC1444"/>
    <w:multiLevelType w:val="hybridMultilevel"/>
    <w:tmpl w:val="C0680556"/>
    <w:lvl w:ilvl="0" w:tplc="68004870">
      <w:start w:val="1"/>
      <w:numFmt w:val="decimal"/>
      <w:lvlText w:val="8.%1."/>
      <w:lvlJc w:val="left"/>
      <w:pPr>
        <w:ind w:left="1070" w:hanging="360"/>
      </w:pPr>
      <w:rPr>
        <w:rFonts w:hint="default"/>
        <w:b w:val="0"/>
        <w:bCs/>
        <w:color w:val="auto"/>
      </w:r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7EE3145F"/>
    <w:multiLevelType w:val="hybridMultilevel"/>
    <w:tmpl w:val="6FC450AC"/>
    <w:lvl w:ilvl="0" w:tplc="8A880A74">
      <w:start w:val="1"/>
      <w:numFmt w:val="decimal"/>
      <w:lvlText w:val="%1."/>
      <w:lvlJc w:val="left"/>
      <w:rPr>
        <w:rFonts w:hint="default"/>
        <w:b w:val="0"/>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11"/>
  </w:num>
  <w:num w:numId="5">
    <w:abstractNumId w:val="9"/>
  </w:num>
  <w:num w:numId="6">
    <w:abstractNumId w:val="2"/>
  </w:num>
  <w:num w:numId="7">
    <w:abstractNumId w:val="10"/>
  </w:num>
  <w:num w:numId="8">
    <w:abstractNumId w:val="13"/>
  </w:num>
  <w:num w:numId="9">
    <w:abstractNumId w:val="0"/>
  </w:num>
  <w:num w:numId="10">
    <w:abstractNumId w:val="6"/>
  </w:num>
  <w:num w:numId="11">
    <w:abstractNumId w:val="4"/>
  </w:num>
  <w:num w:numId="12">
    <w:abstractNumId w:val="8"/>
  </w:num>
  <w:num w:numId="13">
    <w:abstractNumId w:val="12"/>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30B5"/>
    <w:rsid w:val="00010E9C"/>
    <w:rsid w:val="00045EAA"/>
    <w:rsid w:val="00053D46"/>
    <w:rsid w:val="00062DF4"/>
    <w:rsid w:val="0009730E"/>
    <w:rsid w:val="000A53A5"/>
    <w:rsid w:val="000B0D08"/>
    <w:rsid w:val="000E778F"/>
    <w:rsid w:val="00133899"/>
    <w:rsid w:val="00174DA7"/>
    <w:rsid w:val="001A7C49"/>
    <w:rsid w:val="001D7774"/>
    <w:rsid w:val="001E196D"/>
    <w:rsid w:val="001F5113"/>
    <w:rsid w:val="001F625B"/>
    <w:rsid w:val="00201675"/>
    <w:rsid w:val="002231FC"/>
    <w:rsid w:val="002876B3"/>
    <w:rsid w:val="0029247C"/>
    <w:rsid w:val="002A1D16"/>
    <w:rsid w:val="002D7A77"/>
    <w:rsid w:val="002E3149"/>
    <w:rsid w:val="00314B51"/>
    <w:rsid w:val="00333B65"/>
    <w:rsid w:val="00376DC7"/>
    <w:rsid w:val="003B40C2"/>
    <w:rsid w:val="003D40DD"/>
    <w:rsid w:val="003F36C5"/>
    <w:rsid w:val="00411E96"/>
    <w:rsid w:val="004135ED"/>
    <w:rsid w:val="00415F3D"/>
    <w:rsid w:val="00427E4C"/>
    <w:rsid w:val="00434B97"/>
    <w:rsid w:val="0047748F"/>
    <w:rsid w:val="00497775"/>
    <w:rsid w:val="004D2AA8"/>
    <w:rsid w:val="004E5047"/>
    <w:rsid w:val="00502BE9"/>
    <w:rsid w:val="00503101"/>
    <w:rsid w:val="00506F28"/>
    <w:rsid w:val="005340CD"/>
    <w:rsid w:val="00535C9F"/>
    <w:rsid w:val="005402B6"/>
    <w:rsid w:val="00545D88"/>
    <w:rsid w:val="00581856"/>
    <w:rsid w:val="00583542"/>
    <w:rsid w:val="005A415D"/>
    <w:rsid w:val="005B58DD"/>
    <w:rsid w:val="005D1F4F"/>
    <w:rsid w:val="005E792E"/>
    <w:rsid w:val="005F4CAD"/>
    <w:rsid w:val="005F4E4F"/>
    <w:rsid w:val="00622901"/>
    <w:rsid w:val="00632C6F"/>
    <w:rsid w:val="00634D89"/>
    <w:rsid w:val="00635745"/>
    <w:rsid w:val="00654342"/>
    <w:rsid w:val="00677770"/>
    <w:rsid w:val="00697230"/>
    <w:rsid w:val="006A6D0D"/>
    <w:rsid w:val="006F6DBC"/>
    <w:rsid w:val="00713D3E"/>
    <w:rsid w:val="00734079"/>
    <w:rsid w:val="007351B7"/>
    <w:rsid w:val="00752DCF"/>
    <w:rsid w:val="00767B0D"/>
    <w:rsid w:val="00781183"/>
    <w:rsid w:val="00783530"/>
    <w:rsid w:val="00785257"/>
    <w:rsid w:val="007B3007"/>
    <w:rsid w:val="007C1D27"/>
    <w:rsid w:val="007C21FC"/>
    <w:rsid w:val="007C6A86"/>
    <w:rsid w:val="007C7919"/>
    <w:rsid w:val="007E53D6"/>
    <w:rsid w:val="007F5597"/>
    <w:rsid w:val="00803102"/>
    <w:rsid w:val="00814454"/>
    <w:rsid w:val="00816F7D"/>
    <w:rsid w:val="008759A0"/>
    <w:rsid w:val="00895E99"/>
    <w:rsid w:val="008A7FDE"/>
    <w:rsid w:val="008C0EB3"/>
    <w:rsid w:val="008E3A65"/>
    <w:rsid w:val="008F5E60"/>
    <w:rsid w:val="0091023D"/>
    <w:rsid w:val="009227BF"/>
    <w:rsid w:val="009362BE"/>
    <w:rsid w:val="00941018"/>
    <w:rsid w:val="0095199D"/>
    <w:rsid w:val="009774D2"/>
    <w:rsid w:val="009A00CD"/>
    <w:rsid w:val="009A2D6F"/>
    <w:rsid w:val="009D36F2"/>
    <w:rsid w:val="009E6687"/>
    <w:rsid w:val="009F30B5"/>
    <w:rsid w:val="009F6018"/>
    <w:rsid w:val="00A40939"/>
    <w:rsid w:val="00A419D0"/>
    <w:rsid w:val="00A45174"/>
    <w:rsid w:val="00A473F3"/>
    <w:rsid w:val="00A57869"/>
    <w:rsid w:val="00A703FB"/>
    <w:rsid w:val="00A8708D"/>
    <w:rsid w:val="00A877F5"/>
    <w:rsid w:val="00AB2A2F"/>
    <w:rsid w:val="00AD4728"/>
    <w:rsid w:val="00AE2CAB"/>
    <w:rsid w:val="00B12ABF"/>
    <w:rsid w:val="00B17EA4"/>
    <w:rsid w:val="00B65AC6"/>
    <w:rsid w:val="00B709FD"/>
    <w:rsid w:val="00B83CD6"/>
    <w:rsid w:val="00BE1450"/>
    <w:rsid w:val="00C02F48"/>
    <w:rsid w:val="00C12817"/>
    <w:rsid w:val="00C23667"/>
    <w:rsid w:val="00C65AEE"/>
    <w:rsid w:val="00C77B82"/>
    <w:rsid w:val="00C81E80"/>
    <w:rsid w:val="00C8745D"/>
    <w:rsid w:val="00D141C3"/>
    <w:rsid w:val="00D17AE2"/>
    <w:rsid w:val="00D87489"/>
    <w:rsid w:val="00D94865"/>
    <w:rsid w:val="00D94D0B"/>
    <w:rsid w:val="00D97DA5"/>
    <w:rsid w:val="00DA1FB9"/>
    <w:rsid w:val="00DC3D01"/>
    <w:rsid w:val="00DF5F51"/>
    <w:rsid w:val="00E07DB9"/>
    <w:rsid w:val="00E20A39"/>
    <w:rsid w:val="00E45F2E"/>
    <w:rsid w:val="00E64DB2"/>
    <w:rsid w:val="00E65CC1"/>
    <w:rsid w:val="00E83D72"/>
    <w:rsid w:val="00E86AD3"/>
    <w:rsid w:val="00E86E0F"/>
    <w:rsid w:val="00EA237B"/>
    <w:rsid w:val="00EA5B8A"/>
    <w:rsid w:val="00EC6709"/>
    <w:rsid w:val="00EC7F05"/>
    <w:rsid w:val="00EF1C30"/>
    <w:rsid w:val="00EF742F"/>
    <w:rsid w:val="00F0769B"/>
    <w:rsid w:val="00F10B90"/>
    <w:rsid w:val="00F1406A"/>
    <w:rsid w:val="00F14E39"/>
    <w:rsid w:val="00F228C5"/>
    <w:rsid w:val="00F30D84"/>
    <w:rsid w:val="00F4759C"/>
    <w:rsid w:val="00FF3508"/>
    <w:rsid w:val="00FF46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214BC0"/>
  <w15:docId w15:val="{892093A9-0B97-43A9-BB74-3031D505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0B0D08"/>
    <w:pPr>
      <w:keepNext/>
      <w:jc w:val="center"/>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A00CD"/>
    <w:rPr>
      <w:color w:val="808080"/>
    </w:rPr>
  </w:style>
  <w:style w:type="paragraph" w:styleId="Debesliotekstas">
    <w:name w:val="Balloon Text"/>
    <w:basedOn w:val="prastasis"/>
    <w:link w:val="DebesliotekstasDiagrama"/>
    <w:rsid w:val="00697230"/>
    <w:rPr>
      <w:rFonts w:ascii="Tahoma" w:hAnsi="Tahoma" w:cs="Tahoma"/>
      <w:sz w:val="16"/>
      <w:szCs w:val="16"/>
    </w:rPr>
  </w:style>
  <w:style w:type="character" w:customStyle="1" w:styleId="DebesliotekstasDiagrama">
    <w:name w:val="Debesėlio tekstas Diagrama"/>
    <w:basedOn w:val="Numatytasispastraiposriftas"/>
    <w:link w:val="Debesliotekstas"/>
    <w:rsid w:val="00697230"/>
    <w:rPr>
      <w:rFonts w:ascii="Tahoma" w:hAnsi="Tahoma" w:cs="Tahoma"/>
      <w:sz w:val="16"/>
      <w:szCs w:val="16"/>
    </w:rPr>
  </w:style>
  <w:style w:type="paragraph" w:styleId="Sraopastraipa">
    <w:name w:val="List Paragraph"/>
    <w:basedOn w:val="prastasis"/>
    <w:qFormat/>
    <w:rsid w:val="00C8745D"/>
    <w:pPr>
      <w:ind w:left="720"/>
      <w:contextualSpacing/>
    </w:pPr>
  </w:style>
  <w:style w:type="paragraph" w:styleId="Pagrindinistekstas">
    <w:name w:val="Body Text"/>
    <w:basedOn w:val="prastasis"/>
    <w:link w:val="PagrindinistekstasDiagrama"/>
    <w:rsid w:val="00DA1FB9"/>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rsid w:val="00DA1FB9"/>
    <w:rPr>
      <w:bCs/>
    </w:rPr>
  </w:style>
  <w:style w:type="character" w:customStyle="1" w:styleId="Antrat1Diagrama">
    <w:name w:val="Antraštė 1 Diagrama"/>
    <w:basedOn w:val="Numatytasispastraiposriftas"/>
    <w:link w:val="Antrat1"/>
    <w:rsid w:val="000B0D08"/>
  </w:style>
  <w:style w:type="character" w:styleId="Hipersaitas">
    <w:name w:val="Hyperlink"/>
    <w:rsid w:val="000B0D08"/>
    <w:rPr>
      <w:color w:val="0000FF"/>
      <w:u w:val="single"/>
    </w:rPr>
  </w:style>
  <w:style w:type="character" w:styleId="Grietas">
    <w:name w:val="Strong"/>
    <w:qFormat/>
    <w:rsid w:val="000B0D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7872">
      <w:bodyDiv w:val="1"/>
      <w:marLeft w:val="0"/>
      <w:marRight w:val="0"/>
      <w:marTop w:val="0"/>
      <w:marBottom w:val="0"/>
      <w:divBdr>
        <w:top w:val="none" w:sz="0" w:space="0" w:color="auto"/>
        <w:left w:val="none" w:sz="0" w:space="0" w:color="auto"/>
        <w:bottom w:val="none" w:sz="0" w:space="0" w:color="auto"/>
        <w:right w:val="none" w:sz="0" w:space="0" w:color="auto"/>
      </w:divBdr>
    </w:div>
    <w:div w:id="159739235">
      <w:bodyDiv w:val="1"/>
      <w:marLeft w:val="0"/>
      <w:marRight w:val="0"/>
      <w:marTop w:val="0"/>
      <w:marBottom w:val="0"/>
      <w:divBdr>
        <w:top w:val="none" w:sz="0" w:space="0" w:color="auto"/>
        <w:left w:val="none" w:sz="0" w:space="0" w:color="auto"/>
        <w:bottom w:val="none" w:sz="0" w:space="0" w:color="auto"/>
        <w:right w:val="none" w:sz="0" w:space="0" w:color="auto"/>
      </w:divBdr>
    </w:div>
    <w:div w:id="191840415">
      <w:bodyDiv w:val="1"/>
      <w:marLeft w:val="0"/>
      <w:marRight w:val="0"/>
      <w:marTop w:val="0"/>
      <w:marBottom w:val="0"/>
      <w:divBdr>
        <w:top w:val="none" w:sz="0" w:space="0" w:color="auto"/>
        <w:left w:val="none" w:sz="0" w:space="0" w:color="auto"/>
        <w:bottom w:val="none" w:sz="0" w:space="0" w:color="auto"/>
        <w:right w:val="none" w:sz="0" w:space="0" w:color="auto"/>
      </w:divBdr>
    </w:div>
    <w:div w:id="368529509">
      <w:bodyDiv w:val="1"/>
      <w:marLeft w:val="0"/>
      <w:marRight w:val="0"/>
      <w:marTop w:val="0"/>
      <w:marBottom w:val="0"/>
      <w:divBdr>
        <w:top w:val="none" w:sz="0" w:space="0" w:color="auto"/>
        <w:left w:val="none" w:sz="0" w:space="0" w:color="auto"/>
        <w:bottom w:val="none" w:sz="0" w:space="0" w:color="auto"/>
        <w:right w:val="none" w:sz="0" w:space="0" w:color="auto"/>
      </w:divBdr>
    </w:div>
    <w:div w:id="370040002">
      <w:bodyDiv w:val="1"/>
      <w:marLeft w:val="0"/>
      <w:marRight w:val="0"/>
      <w:marTop w:val="0"/>
      <w:marBottom w:val="0"/>
      <w:divBdr>
        <w:top w:val="none" w:sz="0" w:space="0" w:color="auto"/>
        <w:left w:val="none" w:sz="0" w:space="0" w:color="auto"/>
        <w:bottom w:val="none" w:sz="0" w:space="0" w:color="auto"/>
        <w:right w:val="none" w:sz="0" w:space="0" w:color="auto"/>
      </w:divBdr>
    </w:div>
    <w:div w:id="464471205">
      <w:bodyDiv w:val="1"/>
      <w:marLeft w:val="0"/>
      <w:marRight w:val="0"/>
      <w:marTop w:val="0"/>
      <w:marBottom w:val="0"/>
      <w:divBdr>
        <w:top w:val="none" w:sz="0" w:space="0" w:color="auto"/>
        <w:left w:val="none" w:sz="0" w:space="0" w:color="auto"/>
        <w:bottom w:val="none" w:sz="0" w:space="0" w:color="auto"/>
        <w:right w:val="none" w:sz="0" w:space="0" w:color="auto"/>
      </w:divBdr>
    </w:div>
    <w:div w:id="680670772">
      <w:bodyDiv w:val="1"/>
      <w:marLeft w:val="0"/>
      <w:marRight w:val="0"/>
      <w:marTop w:val="0"/>
      <w:marBottom w:val="0"/>
      <w:divBdr>
        <w:top w:val="none" w:sz="0" w:space="0" w:color="auto"/>
        <w:left w:val="none" w:sz="0" w:space="0" w:color="auto"/>
        <w:bottom w:val="none" w:sz="0" w:space="0" w:color="auto"/>
        <w:right w:val="none" w:sz="0" w:space="0" w:color="auto"/>
      </w:divBdr>
    </w:div>
    <w:div w:id="967932215">
      <w:bodyDiv w:val="1"/>
      <w:marLeft w:val="0"/>
      <w:marRight w:val="0"/>
      <w:marTop w:val="0"/>
      <w:marBottom w:val="0"/>
      <w:divBdr>
        <w:top w:val="none" w:sz="0" w:space="0" w:color="auto"/>
        <w:left w:val="none" w:sz="0" w:space="0" w:color="auto"/>
        <w:bottom w:val="none" w:sz="0" w:space="0" w:color="auto"/>
        <w:right w:val="none" w:sz="0" w:space="0" w:color="auto"/>
      </w:divBdr>
    </w:div>
    <w:div w:id="990791117">
      <w:bodyDiv w:val="1"/>
      <w:marLeft w:val="0"/>
      <w:marRight w:val="0"/>
      <w:marTop w:val="0"/>
      <w:marBottom w:val="0"/>
      <w:divBdr>
        <w:top w:val="none" w:sz="0" w:space="0" w:color="auto"/>
        <w:left w:val="none" w:sz="0" w:space="0" w:color="auto"/>
        <w:bottom w:val="none" w:sz="0" w:space="0" w:color="auto"/>
        <w:right w:val="none" w:sz="0" w:space="0" w:color="auto"/>
      </w:divBdr>
    </w:div>
    <w:div w:id="1040980194">
      <w:bodyDiv w:val="1"/>
      <w:marLeft w:val="0"/>
      <w:marRight w:val="0"/>
      <w:marTop w:val="0"/>
      <w:marBottom w:val="0"/>
      <w:divBdr>
        <w:top w:val="none" w:sz="0" w:space="0" w:color="auto"/>
        <w:left w:val="none" w:sz="0" w:space="0" w:color="auto"/>
        <w:bottom w:val="none" w:sz="0" w:space="0" w:color="auto"/>
        <w:right w:val="none" w:sz="0" w:space="0" w:color="auto"/>
      </w:divBdr>
    </w:div>
    <w:div w:id="1276719015">
      <w:bodyDiv w:val="1"/>
      <w:marLeft w:val="0"/>
      <w:marRight w:val="0"/>
      <w:marTop w:val="0"/>
      <w:marBottom w:val="0"/>
      <w:divBdr>
        <w:top w:val="none" w:sz="0" w:space="0" w:color="auto"/>
        <w:left w:val="none" w:sz="0" w:space="0" w:color="auto"/>
        <w:bottom w:val="none" w:sz="0" w:space="0" w:color="auto"/>
        <w:right w:val="none" w:sz="0" w:space="0" w:color="auto"/>
      </w:divBdr>
    </w:div>
    <w:div w:id="1279870301">
      <w:bodyDiv w:val="1"/>
      <w:marLeft w:val="0"/>
      <w:marRight w:val="0"/>
      <w:marTop w:val="0"/>
      <w:marBottom w:val="0"/>
      <w:divBdr>
        <w:top w:val="none" w:sz="0" w:space="0" w:color="auto"/>
        <w:left w:val="none" w:sz="0" w:space="0" w:color="auto"/>
        <w:bottom w:val="none" w:sz="0" w:space="0" w:color="auto"/>
        <w:right w:val="none" w:sz="0" w:space="0" w:color="auto"/>
      </w:divBdr>
    </w:div>
    <w:div w:id="1368287330">
      <w:bodyDiv w:val="1"/>
      <w:marLeft w:val="0"/>
      <w:marRight w:val="0"/>
      <w:marTop w:val="0"/>
      <w:marBottom w:val="0"/>
      <w:divBdr>
        <w:top w:val="none" w:sz="0" w:space="0" w:color="auto"/>
        <w:left w:val="none" w:sz="0" w:space="0" w:color="auto"/>
        <w:bottom w:val="none" w:sz="0" w:space="0" w:color="auto"/>
        <w:right w:val="none" w:sz="0" w:space="0" w:color="auto"/>
      </w:divBdr>
    </w:div>
    <w:div w:id="1647776874">
      <w:bodyDiv w:val="1"/>
      <w:marLeft w:val="0"/>
      <w:marRight w:val="0"/>
      <w:marTop w:val="0"/>
      <w:marBottom w:val="0"/>
      <w:divBdr>
        <w:top w:val="none" w:sz="0" w:space="0" w:color="auto"/>
        <w:left w:val="none" w:sz="0" w:space="0" w:color="auto"/>
        <w:bottom w:val="none" w:sz="0" w:space="0" w:color="auto"/>
        <w:right w:val="none" w:sz="0" w:space="0" w:color="auto"/>
      </w:divBdr>
    </w:div>
    <w:div w:id="1687554038">
      <w:bodyDiv w:val="1"/>
      <w:marLeft w:val="0"/>
      <w:marRight w:val="0"/>
      <w:marTop w:val="0"/>
      <w:marBottom w:val="0"/>
      <w:divBdr>
        <w:top w:val="none" w:sz="0" w:space="0" w:color="auto"/>
        <w:left w:val="none" w:sz="0" w:space="0" w:color="auto"/>
        <w:bottom w:val="none" w:sz="0" w:space="0" w:color="auto"/>
        <w:right w:val="none" w:sz="0" w:space="0" w:color="auto"/>
      </w:divBdr>
    </w:div>
    <w:div w:id="1726024332">
      <w:bodyDiv w:val="1"/>
      <w:marLeft w:val="0"/>
      <w:marRight w:val="0"/>
      <w:marTop w:val="0"/>
      <w:marBottom w:val="0"/>
      <w:divBdr>
        <w:top w:val="none" w:sz="0" w:space="0" w:color="auto"/>
        <w:left w:val="none" w:sz="0" w:space="0" w:color="auto"/>
        <w:bottom w:val="none" w:sz="0" w:space="0" w:color="auto"/>
        <w:right w:val="none" w:sz="0" w:space="0" w:color="auto"/>
      </w:divBdr>
    </w:div>
    <w:div w:id="183260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nyksciuglobosnamai.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61937-776A-4D4A-A459-476DD32FE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12196</Words>
  <Characters>6953</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PAPILDOMOS SOCIALINĖS PARAMOS LIKUSIAM BE TĖVŲ GLOBOS VAIKUI, KURIAM SOCIALINĖS GLOBOS PASLAUGOS TEIKIAMOS ŠEIMYNOJE, SKYRIMO</vt:lpstr>
      <vt:lpstr>DĖL PAPILDOMOS SOCIALINĖS PARAMOS LIKUSIAM BE TĖVŲ GLOBOS VAIKUI, KURIAM SOCIALINĖS GLOBOS PASLAUGOS TEIKIAMOS ŠEIMYNOJE, SKYRIMO</vt:lpstr>
    </vt:vector>
  </TitlesOfParts>
  <Manager>2010-12-16</Manager>
  <Company>Anyksciu raj. sav. adm.</Company>
  <LinksUpToDate>false</LinksUpToDate>
  <CharactersWithSpaces>19111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PAPILDOMOS SOCIALINĖS PARAMOS LIKUSIAM BE TĖVŲ GLOBOS VAIKUI, KURIAM SOCIALINĖS GLOBOS PASLAUGOS TEIKIAMOS ŠEIMYNOJE, SKYRIMO</dc:title>
  <dc:subject>TS-407</dc:subject>
  <dc:creator>ANYKŠČIŲ RAJONO SAVIVALDYBĖS TARYBA</dc:creator>
  <cp:lastModifiedBy>Taryba</cp:lastModifiedBy>
  <cp:revision>2</cp:revision>
  <cp:lastPrinted>2020-12-16T11:22:00Z</cp:lastPrinted>
  <dcterms:created xsi:type="dcterms:W3CDTF">2022-02-14T08:19:00Z</dcterms:created>
  <dcterms:modified xsi:type="dcterms:W3CDTF">2022-02-14T08:19:00Z</dcterms:modified>
  <cp:category>SPRENDIMAS</cp:category>
</cp:coreProperties>
</file>